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17365D" w:themeColor="text2" w:themeShade="BF"/>
          <w:sz w:val="52"/>
          <w:u w:val="thick" w:color="0085CF"/>
        </w:rPr>
        <w:id w:val="-50618298"/>
        <w:docPartObj>
          <w:docPartGallery w:val="Cover Pages"/>
          <w:docPartUnique/>
        </w:docPartObj>
      </w:sdtPr>
      <w:sdtEndPr/>
      <w:sdtContent>
        <w:p w:rsidR="00462D56" w:rsidRDefault="00462D56">
          <w:pPr>
            <w:rPr>
              <w:color w:val="17365D" w:themeColor="text2" w:themeShade="BF"/>
              <w:sz w:val="52"/>
              <w:u w:val="thick" w:color="0085CF"/>
            </w:rPr>
          </w:pPr>
          <w:r>
            <w:rPr>
              <w:noProof/>
              <w:color w:val="17365D" w:themeColor="text2" w:themeShade="BF"/>
              <w:sz w:val="52"/>
              <w:u w:val="thick" w:color="0085CF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7603066</wp:posOffset>
                </wp:positionH>
                <wp:positionV relativeFrom="paragraph">
                  <wp:posOffset>4715298</wp:posOffset>
                </wp:positionV>
                <wp:extent cx="2146443" cy="1522955"/>
                <wp:effectExtent l="0" t="0" r="6350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evil logo 2017 ssquar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443" cy="152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2D56">
            <w:rPr>
              <w:noProof/>
              <w:color w:val="17365D" w:themeColor="text2" w:themeShade="BF"/>
              <w:sz w:val="52"/>
              <w:u w:val="thick" w:color="0085CF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80C8E49" wp14:editId="44BB7B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15240" b="18415"/>
                    <wp:wrapNone/>
                    <wp:docPr id="370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dress"/>
                                    <w:id w:val="795097981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462D56" w:rsidRDefault="00E45282">
                                      <w:pPr>
                                        <w:pStyle w:val="NoSpacing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62D56" w:rsidRDefault="00462D56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D56" w:rsidRPr="00462D56" w:rsidRDefault="00462D56" w:rsidP="00462D56">
                                  <w:pPr>
                                    <w:spacing w:before="84"/>
                                    <w:ind w:left="1242"/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462D56">
                                    <w:rPr>
                                      <w:sz w:val="52"/>
                                      <w:u w:val="thick" w:color="0085CF"/>
                                    </w:rPr>
                                    <w:t>Maths Vocabulary for the National Curriculum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itle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62D56" w:rsidRDefault="00462D56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Reception to Year 6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62D56" w:rsidRDefault="00462D56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Maria O’Brien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D56" w:rsidRDefault="00134554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62D56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Keevil Church of England Academy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ii8UA&#10;AADcAAAADwAAAGRycy9kb3ducmV2LnhtbESPQWsCMRSE7wX/Q3iCl1Kz2lLrahSRFjyUgrq9Pzav&#10;m9XNy5JEd/33jVDocZj5ZpjlureNuJIPtWMFk3EGgrh0uuZKQXH8eHoDESKyxsYxKbhRgPVq8LDE&#10;XLuO93Q9xEqkEg45KjAxtrmUoTRkMYxdS5y8H+ctxiR9JbXHLpXbRk6z7FVarDktGGxpa6g8Hy5W&#10;wfO828xPJhYv/rPav9/4/Pj9VSg1GvabBYhIffwP/9E7nbjZ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KLxQAAANwAAAAPAAAAAAAAAAAAAAAAAJgCAABkcnMv&#10;ZG93bnJldi54bWxQSwUGAAAAAAQABAD1AAAAigMAAAAA&#10;" fillcolor="#c00000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dress"/>
                              <w:id w:val="795097981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62D56" w:rsidRDefault="00E45282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1ecUA&#10;AADcAAAADwAAAGRycy9kb3ducmV2LnhtbESPQWvCQBSE74L/YXlCL6KbVGptdBUpFeqtScXzI/ua&#10;BLNvl+xGY399t1DocZiZb5jNbjCtuFLnG8sK0nkCgri0uuFKwenzMFuB8AFZY2uZFNzJw247Hm0w&#10;0/bGOV2LUIkIYZ+hgjoEl0npy5oM+rl1xNH7sp3BEGVXSd3hLcJNKx+TZCkNNhwXanT0WlN5KXqj&#10;oE15enkaqqN7ecuTc7886u8Pp9TDZNivQQQawn/4r/2uFSyeF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7V5xQAAANwAAAAPAAAAAAAAAAAAAAAAAJgCAABkcnMv&#10;ZG93bnJldi54bWxQSwUGAAAAAAQABAD1AAAAigMAAAAA&#10;" fillcolor="#c00000" strokecolor="#40a7c2 [3048]"/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BfMYA&#10;AADcAAAADwAAAGRycy9kb3ducmV2LnhtbESPQWvCQBSE7wX/w/KE3urGpKSSuooIQntqtUU9PrLP&#10;JDT7NuyuMfXXdwWhx2FmvmHmy8G0oifnG8sKppMEBHFpdcOVgu+vzdMMhA/IGlvLpOCXPCwXo4c5&#10;FtpeeEv9LlQiQtgXqKAOoSuk9GVNBv3EdsTRO1lnMETpKqkdXiLctDJNklwabDgu1NjRuqbyZ3c2&#10;Cs4uyz8O2/T02VzT931+5aQ/Zko9jofVK4hAQ/gP39tvWkH2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bBfMYAAADcAAAADwAAAAAAAAAAAAAAAACYAgAAZHJz&#10;L2Rvd25yZXYueG1sUEsFBgAAAAAEAAQA9QAAAIsDAAAAAA==&#10;" fillcolor="#92d050" strokecolor="#bc4542 [3045]"/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6/8UA&#10;AADcAAAADwAAAGRycy9kb3ducmV2LnhtbESPT2sCMRTE7wW/Q3hCL0Wzrf/q1ihSKvRQCup6f2xe&#10;N1s3L0uSuuu3b4RCj8PMb4ZZbXrbiAv5UDtW8DjOQBCXTtdcKSiOu9EziBCRNTaOScGVAmzWg7sV&#10;5tp1vKfLIVYilXDIUYGJsc2lDKUhi2HsWuLkfTlvMSbpK6k9dqncNvIpy+bSYs1pwWBLr4bK8+HH&#10;Kpgsu+3y28Ri6j+q/duVzw+nz0Kp+2G/fQERqY//4T/6XSduMYPb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zr/xQAAANwAAAAPAAAAAAAAAAAAAAAAAJgCAABkcnMv&#10;ZG93bnJldi54bWxQSwUGAAAAAAQABAD1AAAAigMAAAAA&#10;" fillcolor="#c00000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62D56" w:rsidRDefault="00462D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dy8YA&#10;AADcAAAADwAAAGRycy9kb3ducmV2LnhtbESPQWvCQBSE74X+h+UVvBTdVEEldRNCUfGkaFtob6/Z&#10;1yQk+zZkV43/3hUEj8PMfMMs0t404kSdqywreBtFIIhzqysuFHx9roZzEM4ja2wsk4ILOUiT56cF&#10;xtqeeU+ngy9EgLCLUUHpfRtL6fKSDLqRbYmD9287gz7IrpC6w3OAm0aOo2gqDVYcFkps6aOkvD4c&#10;jYK/TR3VS38ZF/ts/U0/2Vbufl+VGrz02TsIT71/hO/tjVYwmU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/dy8YAAADcAAAADwAAAAAAAAAAAAAAAACYAgAAZHJz&#10;L2Rvd25yZXYueG1sUEsFBgAAAAAEAAQA9QAAAIsDAAAAAA==&#10;" fillcolor="#c00000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4UMYA&#10;AADcAAAADwAAAGRycy9kb3ducmV2LnhtbESPQWvCQBSE74X+h+UVvBTdqNBI6iqhqHiyaBX09pp9&#10;TUKyb0N21fjvXUHocZiZb5jpvDO1uFDrSssKhoMIBHFmdcm5gv3Psj8B4TyyxtoyKbiRg/ns9WWK&#10;ibZX3tJl53MRIOwSVFB43yRSuqwgg25gG+Lg/dnWoA+yzaVu8RrgppajKPqQBksOCwU29FVQVu3O&#10;RsHvuoqqhb+N8m26OtAx3cjv07tSvbcu/QThqfP/4Wd7rRWM4xg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N4UMYAAADcAAAADwAAAAAAAAAAAAAAAACYAgAAZHJz&#10;L2Rvd25yZXYueG1sUEsFBgAAAAAEAAQA9QAAAIsDAAAAAA==&#10;" fillcolor="#c00000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sIsQA&#10;AADcAAAADwAAAGRycy9kb3ducmV2LnhtbERPTWvCQBC9F/wPywheSt00hVqiqwSpJacWtQW9jdkx&#10;CcnOhuzWJP++eyh4fLzv1WYwjbhR5yrLCp7nEQji3OqKCwXfx93TGwjnkTU2lknBSA4268nDChNt&#10;e97T7eALEULYJaig9L5NpHR5SQbd3LbEgbvazqAPsCuk7rAP4aaRcRS9SoMVh4YSW9qWlNeHX6Pg&#10;ktVR/e7HuNinHz90Sj/l1/lRqdl0SJcgPA3+Lv53Z1rByyK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7CLEAAAA3AAAAA8AAAAAAAAAAAAAAAAAmAIAAGRycy9k&#10;b3ducmV2LnhtbFBLBQYAAAAABAAEAPUAAACJAwAAAAA=&#10;" fillcolor="#c00000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WocYA&#10;AADcAAAADwAAAGRycy9kb3ducmV2LnhtbESPQWvCQBSE74L/YXmFXopuVKiaugk2RShUUKOX3h7Z&#10;1ySYfRuzW03/fbdQ8DjMzDfMKu1NI67Uudqygsk4AkFcWF1zqeB03IwWIJxH1thYJgU/5CBNhoMV&#10;xtre+EDX3JciQNjFqKDyvo2ldEVFBt3YtsTB+7KdQR9kV0rd4S3ATSOnUfQsDdYcFipsKauoOOff&#10;RkFuPp5eo2mT7bY6q/efFyzd20Wpx4d+/QLCU+/v4f/2u1Ywmy/h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aWocYAAADcAAAADwAAAAAAAAAAAAAAAACYAgAAZHJz&#10;L2Rvd25yZXYueG1sUEsFBgAAAAAEAAQA9QAAAIsDAAAAAA==&#10;" fillcolor="yellow" strokecolor="#f68c36 [3049]"/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1FsEA&#10;AADcAAAADwAAAGRycy9kb3ducmV2LnhtbERPTWvCQBC9F/wPywi91Y0tSIiuIgGxp0JtEbwN2TEJ&#10;yc6E3U1M/333UOjx8b53h9n1aiIfWmED61UGirgS23Jt4Pvr9JKDChHZYi9MBn4owGG/eNphYeXB&#10;nzRdYq1SCIcCDTQxDoXWoWrIYVjJQJy4u3iHMUFfa+vxkcJdr1+zbKMdtpwaGhyobKjqLqMzkA0+&#10;l810lHX3cb6VVxnL7j4a87ycj1tQkeb4L/5zv1sDb3man86kI6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tRbBAAAA3AAAAA8AAAAAAAAAAAAAAAAAmAIAAGRycy9kb3du&#10;cmV2LnhtbFBLBQYAAAAABAAEAPUAAACGAwAAAAA=&#10;" fillcolor="#00b0f0" strokecolor="#94b64e [3046]">
                      <v:textbox inset="18pt,,18pt">
                        <w:txbxContent>
                          <w:p w:rsidR="00462D56" w:rsidRPr="00462D56" w:rsidRDefault="00462D56" w:rsidP="00462D56">
                            <w:pPr>
                              <w:spacing w:before="84"/>
                              <w:ind w:left="1242"/>
                              <w:jc w:val="center"/>
                              <w:rPr>
                                <w:sz w:val="52"/>
                              </w:rPr>
                            </w:pPr>
                            <w:r w:rsidRPr="00462D56">
                              <w:rPr>
                                <w:sz w:val="52"/>
                                <w:u w:val="thick" w:color="0085CF"/>
                              </w:rPr>
                              <w:t>Maths Vocabulary for the National Curriculum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itle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62D56" w:rsidRDefault="00462D56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Reception to Year 6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hor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62D56" w:rsidRDefault="00462D56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Maria O’Brien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HxsMA&#10;AADcAAAADwAAAGRycy9kb3ducmV2LnhtbESPQWsCMRSE7wX/Q3hCbzVxKyKrUWSLIL1VBa+PzXOz&#10;uHlZN6mu/fWNIHgcZuYbZrHqXSOu1IXas4bxSIEgLr2pudJw2G8+ZiBCRDbYeCYNdwqwWg7eFpgb&#10;f+Mfuu5iJRKEQ44abIxtLmUoLTkMI98SJ+/kO4cxya6SpsNbgrtGZkpNpcOa04LFlgpL5Xn36zRk&#10;E/d93P/FbBLK4n6yqL4uhdL6fdiv5yAi9fEVfra3RsPnbAyPM+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bHxsMAAADcAAAADwAAAAAAAAAAAAAAAACYAgAAZHJzL2Rv&#10;d25yZXYueG1sUEsFBgAAAAAEAAQA9QAAAIgDAAAAAA==&#10;" fillcolor="#c00000" stroked="f">
                      <v:textbox inset="18pt,,18pt">
                        <w:txbxContent>
                          <w:p w:rsidR="00462D56" w:rsidRDefault="00134554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62D56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Keevil Church of England Academy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color w:val="17365D" w:themeColor="text2" w:themeShade="BF"/>
              <w:sz w:val="52"/>
              <w:u w:val="thick" w:color="0085CF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0487E" w:rsidRDefault="00C0487E" w:rsidP="00174C80">
      <w:pPr>
        <w:pStyle w:val="NoSpacing"/>
        <w:jc w:val="both"/>
      </w:pPr>
    </w:p>
    <w:p w:rsidR="00DB1D68" w:rsidRDefault="00DB1D68" w:rsidP="00657CCA">
      <w:pPr>
        <w:pStyle w:val="NoSpacing"/>
        <w:jc w:val="right"/>
      </w:pPr>
    </w:p>
    <w:p w:rsidR="00DB1D68" w:rsidRDefault="00DB1D68" w:rsidP="00DB1D68">
      <w:pPr>
        <w:pStyle w:val="NoSpacing"/>
      </w:pPr>
    </w:p>
    <w:p w:rsidR="00400C45" w:rsidRPr="00400C45" w:rsidRDefault="00462D56" w:rsidP="00400C45">
      <w:pPr>
        <w:spacing w:before="84"/>
        <w:ind w:left="1242"/>
        <w:jc w:val="center"/>
        <w:rPr>
          <w:color w:val="17365D" w:themeColor="text2" w:themeShade="BF"/>
          <w:sz w:val="52"/>
        </w:rPr>
      </w:pPr>
      <w:r>
        <w:rPr>
          <w:color w:val="17365D" w:themeColor="text2" w:themeShade="BF"/>
          <w:sz w:val="52"/>
          <w:u w:val="thick" w:color="0085CF"/>
        </w:rPr>
        <w:t>Maths Vocabulary for the</w:t>
      </w:r>
      <w:r w:rsidR="00400C45" w:rsidRPr="00400C45">
        <w:rPr>
          <w:color w:val="17365D" w:themeColor="text2" w:themeShade="BF"/>
          <w:sz w:val="52"/>
          <w:u w:val="thick" w:color="0085CF"/>
        </w:rPr>
        <w:t xml:space="preserve"> National Curriculum</w:t>
      </w:r>
    </w:p>
    <w:p w:rsidR="00400C45" w:rsidRDefault="00400C45" w:rsidP="00400C45">
      <w:pPr>
        <w:pStyle w:val="BodyText"/>
        <w:rPr>
          <w:sz w:val="20"/>
        </w:rPr>
      </w:pPr>
    </w:p>
    <w:p w:rsidR="00400C45" w:rsidRDefault="00400C45" w:rsidP="00400C45">
      <w:pPr>
        <w:pStyle w:val="BodyText"/>
        <w:rPr>
          <w:sz w:val="20"/>
        </w:rPr>
      </w:pPr>
    </w:p>
    <w:p w:rsidR="00400C45" w:rsidRDefault="00400C45" w:rsidP="00400C45">
      <w:pPr>
        <w:pStyle w:val="BodyText"/>
        <w:rPr>
          <w:sz w:val="20"/>
        </w:rPr>
      </w:pPr>
    </w:p>
    <w:p w:rsidR="00400C45" w:rsidRDefault="00400C45" w:rsidP="00400C45">
      <w:pPr>
        <w:pStyle w:val="BodyText"/>
        <w:rPr>
          <w:sz w:val="20"/>
        </w:rPr>
      </w:pPr>
    </w:p>
    <w:p w:rsidR="00400C45" w:rsidRDefault="00400C45" w:rsidP="00400C45">
      <w:pPr>
        <w:pStyle w:val="BodyText"/>
        <w:rPr>
          <w:sz w:val="18"/>
        </w:rPr>
      </w:pPr>
    </w:p>
    <w:p w:rsidR="00400C45" w:rsidRDefault="00400C45" w:rsidP="00400C45">
      <w:pPr>
        <w:pStyle w:val="BodyText"/>
        <w:spacing w:before="93" w:line="276" w:lineRule="auto"/>
        <w:ind w:left="100" w:right="446"/>
      </w:pPr>
      <w:r>
        <w:t>This document sets out Key Stage 1 (KS1) and Key Stage 2 (KS2) maths vocabulary under the new National Curriculum. The tables can be used to check pupils’ understanding of new vocabulary introduced in years 1-6.</w:t>
      </w:r>
    </w:p>
    <w:p w:rsidR="00400C45" w:rsidRDefault="00400C45" w:rsidP="00400C45">
      <w:pPr>
        <w:pStyle w:val="BodyText"/>
        <w:rPr>
          <w:sz w:val="26"/>
        </w:rPr>
      </w:pPr>
    </w:p>
    <w:p w:rsidR="00400C45" w:rsidRDefault="00400C45" w:rsidP="00400C45">
      <w:pPr>
        <w:pStyle w:val="BodyText"/>
        <w:spacing w:before="5"/>
        <w:rPr>
          <w:sz w:val="36"/>
        </w:rPr>
      </w:pPr>
    </w:p>
    <w:p w:rsidR="00400C45" w:rsidRDefault="00400C45" w:rsidP="00400C45">
      <w:pPr>
        <w:pStyle w:val="BodyText"/>
        <w:spacing w:line="276" w:lineRule="auto"/>
        <w:ind w:left="100" w:right="85"/>
      </w:pPr>
      <w:r>
        <w:t>The lists are intended as a guide as to what pupils should know, and are not exhaustive. Of course, key terms may be introduced earlier as a challenge for our learners, although it is also important to ensure that learning is ‘new’ and carries an ‘element of surprise’.</w:t>
      </w:r>
    </w:p>
    <w:p w:rsidR="00400C45" w:rsidRDefault="00400C45" w:rsidP="00400C45">
      <w:pPr>
        <w:pStyle w:val="BodyText"/>
        <w:rPr>
          <w:sz w:val="26"/>
        </w:rPr>
      </w:pPr>
    </w:p>
    <w:p w:rsidR="00400C45" w:rsidRDefault="00400C45" w:rsidP="00400C45">
      <w:pPr>
        <w:pStyle w:val="BodyText"/>
        <w:spacing w:before="4"/>
        <w:rPr>
          <w:sz w:val="36"/>
        </w:rPr>
      </w:pPr>
    </w:p>
    <w:p w:rsidR="00400C45" w:rsidRDefault="00400C45" w:rsidP="00400C45">
      <w:pPr>
        <w:pStyle w:val="BodyText"/>
        <w:spacing w:line="276" w:lineRule="auto"/>
        <w:ind w:left="100" w:right="353"/>
      </w:pPr>
      <w:r>
        <w:t>It is expected that key vocabulary is displayed on ‘Maths Learning Walls’ at appropriate times during the academic year, and is promoted through mathematical talk in lessons.</w:t>
      </w:r>
    </w:p>
    <w:p w:rsidR="00DB1D68" w:rsidRDefault="00DB1D68" w:rsidP="00DB1D68">
      <w:pPr>
        <w:pStyle w:val="NoSpacing"/>
      </w:pPr>
    </w:p>
    <w:p w:rsidR="00DB1D68" w:rsidRDefault="00DB1D68" w:rsidP="00DB1D68">
      <w:pPr>
        <w:pStyle w:val="NoSpacing"/>
      </w:pPr>
    </w:p>
    <w:p w:rsidR="00DB1D68" w:rsidRDefault="00DB1D68" w:rsidP="00DB1D68">
      <w:pPr>
        <w:pStyle w:val="NoSpacing"/>
      </w:pPr>
    </w:p>
    <w:p w:rsidR="00D36514" w:rsidRDefault="00657CCA" w:rsidP="00657CCA">
      <w:pPr>
        <w:tabs>
          <w:tab w:val="left" w:pos="3779"/>
        </w:tabs>
      </w:pPr>
      <w:r>
        <w:tab/>
      </w:r>
    </w:p>
    <w:p w:rsidR="00400C45" w:rsidRDefault="00400C45" w:rsidP="00657CCA">
      <w:pPr>
        <w:tabs>
          <w:tab w:val="left" w:pos="3779"/>
        </w:tabs>
      </w:pPr>
    </w:p>
    <w:p w:rsidR="00400C45" w:rsidRDefault="00400C45" w:rsidP="00657CCA">
      <w:pPr>
        <w:tabs>
          <w:tab w:val="left" w:pos="3779"/>
        </w:tabs>
      </w:pPr>
    </w:p>
    <w:p w:rsidR="00400C45" w:rsidRDefault="00400C45" w:rsidP="00657CCA">
      <w:pPr>
        <w:tabs>
          <w:tab w:val="left" w:pos="3779"/>
        </w:tabs>
      </w:pPr>
    </w:p>
    <w:p w:rsidR="00400C45" w:rsidRDefault="00400C45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6"/>
        <w:gridCol w:w="1702"/>
        <w:gridCol w:w="2834"/>
        <w:gridCol w:w="1985"/>
        <w:gridCol w:w="1702"/>
        <w:gridCol w:w="1136"/>
        <w:gridCol w:w="1982"/>
      </w:tblGrid>
      <w:tr w:rsidR="00400C45" w:rsidTr="00D30F63">
        <w:trPr>
          <w:trHeight w:val="560"/>
        </w:trPr>
        <w:tc>
          <w:tcPr>
            <w:tcW w:w="14284" w:type="dxa"/>
            <w:gridSpan w:val="8"/>
            <w:shd w:val="clear" w:color="auto" w:fill="C5D9F0"/>
          </w:tcPr>
          <w:p w:rsidR="00400C45" w:rsidRDefault="00400C45" w:rsidP="00D30F63">
            <w:pPr>
              <w:pStyle w:val="TableParagraph"/>
              <w:spacing w:before="12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1</w:t>
            </w:r>
          </w:p>
        </w:tc>
      </w:tr>
      <w:tr w:rsidR="00400C45" w:rsidTr="00400C45">
        <w:trPr>
          <w:trHeight w:val="780"/>
        </w:trPr>
        <w:tc>
          <w:tcPr>
            <w:tcW w:w="1527" w:type="dxa"/>
            <w:shd w:val="clear" w:color="auto" w:fill="FFFF00"/>
          </w:tcPr>
          <w:p w:rsidR="00400C45" w:rsidRDefault="00400C45" w:rsidP="00D30F63">
            <w:pPr>
              <w:pStyle w:val="TableParagraph"/>
              <w:spacing w:before="132" w:line="276" w:lineRule="auto"/>
              <w:ind w:left="103" w:right="293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416" w:type="dxa"/>
            <w:shd w:val="clear" w:color="auto" w:fill="92D050"/>
          </w:tcPr>
          <w:p w:rsidR="00400C45" w:rsidRDefault="00400C45" w:rsidP="00D30F63">
            <w:pPr>
              <w:pStyle w:val="TableParagraph"/>
              <w:spacing w:before="132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02" w:type="dxa"/>
            <w:shd w:val="clear" w:color="auto" w:fill="00B0F0"/>
          </w:tcPr>
          <w:p w:rsidR="00400C45" w:rsidRDefault="00400C45" w:rsidP="00D30F63">
            <w:pPr>
              <w:pStyle w:val="TableParagraph"/>
              <w:spacing w:before="132" w:line="276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2834" w:type="dxa"/>
            <w:shd w:val="clear" w:color="auto" w:fill="E36C0A" w:themeFill="accent6" w:themeFillShade="BF"/>
          </w:tcPr>
          <w:p w:rsidR="00400C45" w:rsidRDefault="00400C45" w:rsidP="00D30F63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400C45" w:rsidRDefault="00400C45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85" w:type="dxa"/>
            <w:shd w:val="clear" w:color="auto" w:fill="FF66CC"/>
          </w:tcPr>
          <w:p w:rsidR="00400C45" w:rsidRDefault="00400C45" w:rsidP="00D30F63">
            <w:pPr>
              <w:pStyle w:val="TableParagraph"/>
              <w:spacing w:before="132" w:line="276" w:lineRule="auto"/>
              <w:ind w:right="163"/>
              <w:rPr>
                <w:sz w:val="20"/>
              </w:rPr>
            </w:pPr>
            <w:r>
              <w:rPr>
                <w:sz w:val="20"/>
              </w:rPr>
              <w:t>Geometry (position and direction)</w:t>
            </w:r>
          </w:p>
        </w:tc>
        <w:tc>
          <w:tcPr>
            <w:tcW w:w="1702" w:type="dxa"/>
            <w:shd w:val="clear" w:color="auto" w:fill="99CC00"/>
          </w:tcPr>
          <w:p w:rsidR="00400C45" w:rsidRDefault="00400C45" w:rsidP="00D30F63">
            <w:pPr>
              <w:pStyle w:val="TableParagraph"/>
              <w:spacing w:line="276" w:lineRule="auto"/>
              <w:ind w:right="391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:rsidR="00400C45" w:rsidRDefault="00400C45" w:rsidP="00D30F6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136" w:type="dxa"/>
            <w:shd w:val="clear" w:color="auto" w:fill="CC9900"/>
          </w:tcPr>
          <w:p w:rsidR="00400C45" w:rsidRDefault="00400C45" w:rsidP="00D30F63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400C45" w:rsidRDefault="00400C45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1982" w:type="dxa"/>
            <w:shd w:val="clear" w:color="auto" w:fill="66CCFF"/>
          </w:tcPr>
          <w:p w:rsidR="00400C45" w:rsidRDefault="00400C45" w:rsidP="00D30F63">
            <w:pPr>
              <w:pStyle w:val="TableParagraph"/>
              <w:spacing w:before="132"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General/problem </w:t>
            </w:r>
            <w:r>
              <w:rPr>
                <w:sz w:val="20"/>
              </w:rPr>
              <w:t>solving</w:t>
            </w:r>
          </w:p>
        </w:tc>
      </w:tr>
      <w:tr w:rsidR="00400C45" w:rsidTr="00D30F63">
        <w:trPr>
          <w:trHeight w:val="6000"/>
        </w:trPr>
        <w:tc>
          <w:tcPr>
            <w:tcW w:w="1527" w:type="dxa"/>
          </w:tcPr>
          <w:p w:rsidR="00400C45" w:rsidRDefault="00400C45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Number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left="103" w:right="293"/>
              <w:rPr>
                <w:sz w:val="20"/>
              </w:rPr>
            </w:pPr>
            <w:r>
              <w:rPr>
                <w:sz w:val="20"/>
              </w:rPr>
              <w:t>Zero, one, two, three to twenty, and beyond</w:t>
            </w:r>
          </w:p>
          <w:p w:rsidR="00400C45" w:rsidRDefault="00400C45" w:rsidP="00D30F63">
            <w:pPr>
              <w:pStyle w:val="TableParagraph"/>
              <w:spacing w:before="42" w:line="428" w:lineRule="exact"/>
              <w:ind w:left="103" w:right="448"/>
              <w:rPr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w w:val="95"/>
                <w:sz w:val="20"/>
              </w:rPr>
              <w:t>Count</w:t>
            </w:r>
          </w:p>
          <w:p w:rsidR="00400C45" w:rsidRDefault="00400C45" w:rsidP="00D30F63">
            <w:pPr>
              <w:pStyle w:val="TableParagraph"/>
              <w:spacing w:line="187" w:lineRule="exact"/>
              <w:ind w:left="103"/>
              <w:rPr>
                <w:sz w:val="20"/>
              </w:rPr>
            </w:pPr>
            <w:r>
              <w:rPr>
                <w:sz w:val="20"/>
              </w:rPr>
              <w:t>(on/up/to/from/</w:t>
            </w:r>
          </w:p>
          <w:p w:rsidR="00400C45" w:rsidRDefault="00400C45" w:rsidP="00D30F63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down)</w:t>
            </w:r>
          </w:p>
          <w:p w:rsidR="00400C45" w:rsidRDefault="00400C45" w:rsidP="00D30F6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Before, after</w:t>
            </w:r>
          </w:p>
          <w:p w:rsidR="00400C45" w:rsidRDefault="00400C45" w:rsidP="00D30F63">
            <w:pPr>
              <w:pStyle w:val="TableParagraph"/>
              <w:spacing w:before="197"/>
              <w:ind w:left="103" w:right="11"/>
              <w:rPr>
                <w:sz w:val="20"/>
              </w:rPr>
            </w:pPr>
            <w:r>
              <w:rPr>
                <w:sz w:val="20"/>
              </w:rPr>
              <w:t>More, less, many, few, fewer, least, fewest, smallest, greater, lesser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Equal to, the same as</w:t>
            </w:r>
          </w:p>
          <w:p w:rsidR="00400C45" w:rsidRDefault="00400C45" w:rsidP="00D30F63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Odd, even</w:t>
            </w:r>
          </w:p>
        </w:tc>
        <w:tc>
          <w:tcPr>
            <w:tcW w:w="1416" w:type="dxa"/>
          </w:tcPr>
          <w:p w:rsidR="00400C45" w:rsidRDefault="00400C45" w:rsidP="00D30F63">
            <w:pPr>
              <w:pStyle w:val="TableParagraph"/>
              <w:spacing w:line="242" w:lineRule="auto"/>
              <w:ind w:right="83"/>
              <w:rPr>
                <w:sz w:val="20"/>
              </w:rPr>
            </w:pPr>
            <w:r>
              <w:rPr>
                <w:sz w:val="20"/>
              </w:rPr>
              <w:t>Number bonds, number line</w:t>
            </w:r>
          </w:p>
          <w:p w:rsidR="00400C45" w:rsidRDefault="00400C45" w:rsidP="00D30F63">
            <w:pPr>
              <w:pStyle w:val="TableParagraph"/>
              <w:spacing w:before="198"/>
              <w:ind w:right="261"/>
              <w:rPr>
                <w:sz w:val="20"/>
              </w:rPr>
            </w:pPr>
            <w:r>
              <w:rPr>
                <w:sz w:val="20"/>
              </w:rPr>
              <w:t>Add, more, plus, make, sum, total, altogether</w:t>
            </w:r>
          </w:p>
          <w:p w:rsidR="00400C45" w:rsidRDefault="00400C45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Inverse</w:t>
            </w:r>
          </w:p>
          <w:p w:rsidR="00400C45" w:rsidRDefault="00400C45" w:rsidP="00D30F6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Double, near double</w:t>
            </w:r>
          </w:p>
          <w:p w:rsidR="00400C45" w:rsidRDefault="00400C45" w:rsidP="00D30F63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Half, halve</w:t>
            </w:r>
          </w:p>
          <w:p w:rsidR="00400C45" w:rsidRDefault="00400C45" w:rsidP="00D30F63">
            <w:pPr>
              <w:pStyle w:val="TableParagraph"/>
              <w:spacing w:before="197"/>
              <w:ind w:right="83"/>
              <w:rPr>
                <w:sz w:val="20"/>
              </w:rPr>
            </w:pPr>
            <w:r>
              <w:rPr>
                <w:sz w:val="20"/>
              </w:rPr>
              <w:t>Equals, is the same as (including equals sign)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83"/>
              <w:rPr>
                <w:sz w:val="20"/>
              </w:rPr>
            </w:pPr>
            <w:r>
              <w:rPr>
                <w:sz w:val="20"/>
              </w:rPr>
              <w:t>Difference between</w:t>
            </w:r>
          </w:p>
          <w:p w:rsidR="00400C45" w:rsidRDefault="00400C45" w:rsidP="00D30F63">
            <w:pPr>
              <w:pStyle w:val="TableParagraph"/>
              <w:spacing w:before="194"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How many more to make..?, how</w:t>
            </w:r>
          </w:p>
        </w:tc>
        <w:tc>
          <w:tcPr>
            <w:tcW w:w="1702" w:type="dxa"/>
          </w:tcPr>
          <w:p w:rsidR="00400C45" w:rsidRDefault="00400C45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Odd, even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Count in twos, threes, fives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rPr>
                <w:sz w:val="20"/>
              </w:rPr>
            </w:pPr>
            <w:r>
              <w:rPr>
                <w:sz w:val="20"/>
              </w:rPr>
              <w:t xml:space="preserve">Count in tens (forwards </w:t>
            </w:r>
            <w:r>
              <w:rPr>
                <w:w w:val="95"/>
                <w:sz w:val="20"/>
              </w:rPr>
              <w:t xml:space="preserve">from/backwards </w:t>
            </w:r>
            <w:r>
              <w:rPr>
                <w:sz w:val="20"/>
              </w:rPr>
              <w:t>from)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625"/>
              <w:rPr>
                <w:sz w:val="20"/>
              </w:rPr>
            </w:pPr>
            <w:r>
              <w:rPr>
                <w:sz w:val="20"/>
              </w:rPr>
              <w:t>How many times?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247"/>
              <w:rPr>
                <w:sz w:val="20"/>
              </w:rPr>
            </w:pPr>
            <w:r>
              <w:rPr>
                <w:sz w:val="20"/>
              </w:rPr>
              <w:t>Lots of, groups of</w:t>
            </w:r>
          </w:p>
          <w:p w:rsidR="00400C45" w:rsidRDefault="00400C45" w:rsidP="00D30F63">
            <w:pPr>
              <w:pStyle w:val="TableParagraph"/>
              <w:spacing w:before="194"/>
              <w:ind w:right="158"/>
              <w:rPr>
                <w:sz w:val="20"/>
              </w:rPr>
            </w:pPr>
            <w:r>
              <w:rPr>
                <w:sz w:val="20"/>
              </w:rPr>
              <w:t>Once, twice, three times, five times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247"/>
              <w:rPr>
                <w:sz w:val="20"/>
              </w:rPr>
            </w:pPr>
            <w:r>
              <w:rPr>
                <w:sz w:val="20"/>
              </w:rPr>
              <w:t>Multiple of, times, multiply, multiply by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 xml:space="preserve">Repeated </w:t>
            </w:r>
            <w:r>
              <w:rPr>
                <w:sz w:val="20"/>
              </w:rPr>
              <w:t>addition</w:t>
            </w:r>
          </w:p>
        </w:tc>
        <w:tc>
          <w:tcPr>
            <w:tcW w:w="2834" w:type="dxa"/>
          </w:tcPr>
          <w:p w:rsidR="00400C45" w:rsidRDefault="00400C45" w:rsidP="00D30F63">
            <w:pPr>
              <w:pStyle w:val="TableParagraph"/>
              <w:spacing w:line="448" w:lineRule="auto"/>
              <w:ind w:right="979"/>
              <w:rPr>
                <w:sz w:val="20"/>
              </w:rPr>
            </w:pPr>
            <w:r>
              <w:rPr>
                <w:sz w:val="20"/>
              </w:rPr>
              <w:t>Full, half full, empty Holds</w:t>
            </w:r>
          </w:p>
          <w:p w:rsidR="00400C45" w:rsidRDefault="00400C45" w:rsidP="00D30F63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Container</w:t>
            </w:r>
          </w:p>
          <w:p w:rsidR="00400C45" w:rsidRDefault="00400C45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Weigh, weighs, balances</w:t>
            </w:r>
          </w:p>
          <w:p w:rsidR="00400C45" w:rsidRDefault="00400C45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Heavy, heavier, heaviest, light, lighter, lightest</w:t>
            </w:r>
          </w:p>
          <w:p w:rsidR="00400C45" w:rsidRDefault="00400C45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spacing w:line="448" w:lineRule="auto"/>
              <w:ind w:right="1727"/>
              <w:rPr>
                <w:sz w:val="20"/>
              </w:rPr>
            </w:pPr>
            <w:r>
              <w:rPr>
                <w:w w:val="95"/>
                <w:sz w:val="20"/>
              </w:rPr>
              <w:t xml:space="preserve">Scales </w:t>
            </w:r>
            <w:r>
              <w:rPr>
                <w:sz w:val="20"/>
              </w:rPr>
              <w:t>Time</w:t>
            </w:r>
          </w:p>
          <w:p w:rsidR="00400C45" w:rsidRDefault="00400C45" w:rsidP="00D30F63">
            <w:pPr>
              <w:pStyle w:val="TableParagraph"/>
              <w:spacing w:before="2" w:line="242" w:lineRule="auto"/>
              <w:ind w:right="290"/>
              <w:rPr>
                <w:sz w:val="20"/>
              </w:rPr>
            </w:pPr>
            <w:r>
              <w:rPr>
                <w:sz w:val="20"/>
              </w:rPr>
              <w:t>Days of the week: Monday, Tuesday, etc.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379"/>
              <w:rPr>
                <w:sz w:val="20"/>
              </w:rPr>
            </w:pPr>
            <w:r>
              <w:rPr>
                <w:sz w:val="20"/>
              </w:rPr>
              <w:t>Seasons: spring, summer, autumn, winter</w:t>
            </w:r>
          </w:p>
          <w:p w:rsidR="00400C45" w:rsidRDefault="00400C45" w:rsidP="00D30F63">
            <w:pPr>
              <w:pStyle w:val="TableParagraph"/>
              <w:spacing w:before="195" w:line="242" w:lineRule="auto"/>
              <w:ind w:right="545"/>
              <w:rPr>
                <w:sz w:val="20"/>
              </w:rPr>
            </w:pPr>
            <w:r>
              <w:rPr>
                <w:sz w:val="20"/>
              </w:rPr>
              <w:t>Day, week, month, year, weekend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Birthday, holiday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Morning, afternoon, evening,</w:t>
            </w:r>
          </w:p>
        </w:tc>
        <w:tc>
          <w:tcPr>
            <w:tcW w:w="1985" w:type="dxa"/>
          </w:tcPr>
          <w:p w:rsidR="00400C45" w:rsidRDefault="00400C45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129"/>
              <w:rPr>
                <w:sz w:val="20"/>
              </w:rPr>
            </w:pPr>
            <w:r>
              <w:rPr>
                <w:sz w:val="20"/>
              </w:rPr>
              <w:t>Over, under, underneath, above, below, top, bottom, side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552"/>
              <w:rPr>
                <w:sz w:val="20"/>
              </w:rPr>
            </w:pPr>
            <w:r>
              <w:rPr>
                <w:sz w:val="20"/>
              </w:rPr>
              <w:t>on, in, outside, inside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452"/>
              <w:rPr>
                <w:sz w:val="20"/>
              </w:rPr>
            </w:pPr>
            <w:r>
              <w:rPr>
                <w:sz w:val="20"/>
              </w:rPr>
              <w:t>around, in front, behind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Front, back</w:t>
            </w:r>
          </w:p>
          <w:p w:rsidR="00400C45" w:rsidRDefault="00400C45" w:rsidP="00D30F6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Before, after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163"/>
              <w:rPr>
                <w:sz w:val="20"/>
              </w:rPr>
            </w:pPr>
            <w:r>
              <w:rPr>
                <w:sz w:val="20"/>
              </w:rPr>
              <w:t>Beside, next to, Opposite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Apart</w:t>
            </w:r>
          </w:p>
          <w:p w:rsidR="00400C45" w:rsidRDefault="00400C45" w:rsidP="00D30F63">
            <w:pPr>
              <w:pStyle w:val="TableParagraph"/>
              <w:spacing w:before="196" w:line="242" w:lineRule="auto"/>
              <w:ind w:right="319"/>
              <w:rPr>
                <w:sz w:val="20"/>
              </w:rPr>
            </w:pPr>
            <w:r>
              <w:rPr>
                <w:sz w:val="20"/>
              </w:rPr>
              <w:t xml:space="preserve">Between, middle, edge,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Corner</w:t>
            </w:r>
          </w:p>
        </w:tc>
        <w:tc>
          <w:tcPr>
            <w:tcW w:w="1702" w:type="dxa"/>
          </w:tcPr>
          <w:p w:rsidR="00400C45" w:rsidRDefault="00400C45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Group, sort</w:t>
            </w:r>
          </w:p>
          <w:p w:rsidR="00400C45" w:rsidRDefault="00400C45" w:rsidP="00D30F63">
            <w:pPr>
              <w:pStyle w:val="TableParagraph"/>
              <w:spacing w:before="197"/>
              <w:ind w:right="175"/>
              <w:rPr>
                <w:sz w:val="20"/>
              </w:rPr>
            </w:pPr>
            <w:r>
              <w:rPr>
                <w:sz w:val="20"/>
              </w:rPr>
              <w:t>Cube, cuboid, pyramid, sphere, cone, cylinder, circle, triangle, square</w:t>
            </w:r>
          </w:p>
          <w:p w:rsidR="00400C45" w:rsidRDefault="00400C45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Shape</w:t>
            </w:r>
          </w:p>
          <w:p w:rsidR="00400C45" w:rsidRDefault="00400C45" w:rsidP="00D30F63">
            <w:pPr>
              <w:pStyle w:val="TableParagraph"/>
              <w:spacing w:before="196" w:line="242" w:lineRule="auto"/>
              <w:ind w:right="291"/>
              <w:rPr>
                <w:sz w:val="20"/>
              </w:rPr>
            </w:pPr>
            <w:r>
              <w:rPr>
                <w:sz w:val="20"/>
              </w:rPr>
              <w:t>Flat, curved, straight, round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Hollow, solid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346"/>
              <w:rPr>
                <w:sz w:val="20"/>
              </w:rPr>
            </w:pPr>
            <w:r>
              <w:rPr>
                <w:sz w:val="20"/>
              </w:rPr>
              <w:t>Corner (point, pointed)</w:t>
            </w:r>
          </w:p>
          <w:p w:rsidR="00400C45" w:rsidRDefault="00400C45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Face, side, edge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491"/>
              <w:rPr>
                <w:sz w:val="20"/>
              </w:rPr>
            </w:pPr>
            <w:r>
              <w:rPr>
                <w:sz w:val="20"/>
              </w:rPr>
              <w:t>Make, build, draw</w:t>
            </w:r>
          </w:p>
        </w:tc>
        <w:tc>
          <w:tcPr>
            <w:tcW w:w="1136" w:type="dxa"/>
          </w:tcPr>
          <w:p w:rsidR="00400C45" w:rsidRDefault="00400C45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left="103" w:right="102"/>
              <w:rPr>
                <w:sz w:val="20"/>
              </w:rPr>
            </w:pPr>
            <w:r>
              <w:rPr>
                <w:sz w:val="20"/>
              </w:rPr>
              <w:t>Equal parts, four equal parts</w:t>
            </w:r>
          </w:p>
          <w:p w:rsidR="00400C45" w:rsidRDefault="00400C45" w:rsidP="00D30F63">
            <w:pPr>
              <w:pStyle w:val="TableParagraph"/>
              <w:spacing w:before="194"/>
              <w:ind w:left="103" w:right="191"/>
              <w:rPr>
                <w:sz w:val="20"/>
              </w:rPr>
            </w:pPr>
            <w:r>
              <w:rPr>
                <w:sz w:val="20"/>
              </w:rPr>
              <w:t>One half, two halves</w:t>
            </w:r>
          </w:p>
          <w:p w:rsidR="00400C45" w:rsidRDefault="00400C45" w:rsidP="00D30F6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ind w:left="103" w:right="124"/>
              <w:rPr>
                <w:sz w:val="20"/>
              </w:rPr>
            </w:pPr>
            <w:r>
              <w:rPr>
                <w:sz w:val="20"/>
              </w:rPr>
              <w:t>A quarter, two quarters</w:t>
            </w:r>
          </w:p>
        </w:tc>
        <w:tc>
          <w:tcPr>
            <w:tcW w:w="1982" w:type="dxa"/>
          </w:tcPr>
          <w:p w:rsidR="00400C45" w:rsidRDefault="00400C45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Listen, join in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105"/>
              <w:rPr>
                <w:sz w:val="20"/>
              </w:rPr>
            </w:pPr>
            <w:r>
              <w:rPr>
                <w:sz w:val="20"/>
              </w:rPr>
              <w:t>Say, think, imagine, remember</w:t>
            </w:r>
          </w:p>
          <w:p w:rsidR="00400C45" w:rsidRDefault="00400C45" w:rsidP="00D30F63">
            <w:pPr>
              <w:pStyle w:val="TableParagraph"/>
              <w:spacing w:before="194" w:line="242" w:lineRule="auto"/>
              <w:ind w:right="105"/>
              <w:rPr>
                <w:sz w:val="20"/>
              </w:rPr>
            </w:pPr>
            <w:r>
              <w:rPr>
                <w:sz w:val="20"/>
              </w:rPr>
              <w:t>Start from, start with, start at</w:t>
            </w:r>
          </w:p>
          <w:p w:rsidR="00400C45" w:rsidRDefault="00400C45" w:rsidP="00D30F63">
            <w:pPr>
              <w:pStyle w:val="TableParagraph"/>
              <w:spacing w:before="197" w:line="448" w:lineRule="auto"/>
              <w:ind w:right="123"/>
              <w:rPr>
                <w:sz w:val="20"/>
              </w:rPr>
            </w:pPr>
            <w:r>
              <w:rPr>
                <w:sz w:val="20"/>
              </w:rPr>
              <w:t>Look at, point to Put, place, fit Arrange, rearrange</w:t>
            </w:r>
          </w:p>
          <w:p w:rsidR="00400C45" w:rsidRDefault="00400C45" w:rsidP="00D30F63">
            <w:pPr>
              <w:pStyle w:val="TableParagraph"/>
              <w:spacing w:before="5"/>
              <w:ind w:right="382"/>
              <w:rPr>
                <w:sz w:val="20"/>
              </w:rPr>
            </w:pPr>
            <w:r>
              <w:rPr>
                <w:sz w:val="20"/>
              </w:rPr>
              <w:t>Change, change over</w:t>
            </w:r>
          </w:p>
          <w:p w:rsidR="00400C45" w:rsidRDefault="00400C45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400C45" w:rsidRDefault="00400C45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Split, separate</w:t>
            </w:r>
          </w:p>
          <w:p w:rsidR="00400C45" w:rsidRDefault="00400C45" w:rsidP="00D30F63">
            <w:pPr>
              <w:pStyle w:val="TableParagraph"/>
              <w:spacing w:before="197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Carry on, continue, </w:t>
            </w:r>
            <w:proofErr w:type="gramStart"/>
            <w:r>
              <w:rPr>
                <w:sz w:val="20"/>
              </w:rPr>
              <w:t>repeat</w:t>
            </w:r>
            <w:proofErr w:type="gramEnd"/>
            <w:r>
              <w:rPr>
                <w:sz w:val="20"/>
              </w:rPr>
              <w:t>, what comes next?</w:t>
            </w:r>
          </w:p>
          <w:p w:rsidR="00400C45" w:rsidRDefault="00400C45" w:rsidP="00D30F63">
            <w:pPr>
              <w:pStyle w:val="TableParagraph"/>
              <w:spacing w:before="197" w:line="242" w:lineRule="auto"/>
              <w:ind w:right="194"/>
              <w:rPr>
                <w:sz w:val="20"/>
              </w:rPr>
            </w:pPr>
            <w:r>
              <w:rPr>
                <w:sz w:val="20"/>
              </w:rPr>
              <w:t>Find, choose, collect, use, make, build</w:t>
            </w:r>
          </w:p>
        </w:tc>
      </w:tr>
    </w:tbl>
    <w:p w:rsidR="00400C45" w:rsidRDefault="00400C45" w:rsidP="00657CCA">
      <w:pPr>
        <w:tabs>
          <w:tab w:val="left" w:pos="3779"/>
        </w:tabs>
      </w:pPr>
    </w:p>
    <w:p w:rsidR="00400C45" w:rsidRDefault="00400C45" w:rsidP="00657CCA">
      <w:pPr>
        <w:tabs>
          <w:tab w:val="left" w:pos="3779"/>
        </w:tabs>
      </w:pPr>
    </w:p>
    <w:p w:rsidR="00400C45" w:rsidRDefault="00400C45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6"/>
        <w:gridCol w:w="1702"/>
        <w:gridCol w:w="2834"/>
        <w:gridCol w:w="1985"/>
        <w:gridCol w:w="1702"/>
        <w:gridCol w:w="1136"/>
        <w:gridCol w:w="1982"/>
      </w:tblGrid>
      <w:tr w:rsidR="00DB0A9D" w:rsidTr="00D30F63">
        <w:trPr>
          <w:trHeight w:val="8300"/>
        </w:trPr>
        <w:tc>
          <w:tcPr>
            <w:tcW w:w="1527" w:type="dxa"/>
          </w:tcPr>
          <w:p w:rsidR="00DB0A9D" w:rsidRDefault="00DB0A9D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Pair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left="103" w:right="293"/>
              <w:rPr>
                <w:sz w:val="20"/>
              </w:rPr>
            </w:pPr>
            <w:r>
              <w:rPr>
                <w:sz w:val="20"/>
              </w:rPr>
              <w:t>Units, ones, tens</w:t>
            </w:r>
          </w:p>
          <w:p w:rsidR="00DB0A9D" w:rsidRDefault="00DB0A9D" w:rsidP="00D30F63">
            <w:pPr>
              <w:pStyle w:val="TableParagraph"/>
              <w:spacing w:before="197" w:line="448" w:lineRule="auto"/>
              <w:ind w:left="103" w:right="126"/>
              <w:rPr>
                <w:sz w:val="20"/>
              </w:rPr>
            </w:pPr>
            <w:r>
              <w:rPr>
                <w:sz w:val="20"/>
              </w:rPr>
              <w:t>Ten more/less Digit</w:t>
            </w:r>
          </w:p>
          <w:p w:rsidR="00DB0A9D" w:rsidRDefault="00DB0A9D" w:rsidP="00D30F63">
            <w:pPr>
              <w:pStyle w:val="TableParagraph"/>
              <w:spacing w:before="5" w:line="448" w:lineRule="auto"/>
              <w:ind w:left="103" w:right="293"/>
              <w:rPr>
                <w:sz w:val="20"/>
              </w:rPr>
            </w:pPr>
            <w:r>
              <w:rPr>
                <w:sz w:val="20"/>
              </w:rPr>
              <w:t>Numeral Figure(s) Compare</w:t>
            </w:r>
          </w:p>
          <w:p w:rsidR="00DB0A9D" w:rsidRDefault="00DB0A9D" w:rsidP="00D30F63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(In) order/a different order</w:t>
            </w:r>
          </w:p>
          <w:p w:rsidR="00DB0A9D" w:rsidRDefault="00DB0A9D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Value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left="103" w:right="293"/>
              <w:rPr>
                <w:sz w:val="20"/>
              </w:rPr>
            </w:pPr>
            <w:r>
              <w:rPr>
                <w:sz w:val="20"/>
              </w:rPr>
              <w:t>Between, halfway between</w:t>
            </w:r>
          </w:p>
          <w:p w:rsidR="00DB0A9D" w:rsidRDefault="00DB0A9D" w:rsidP="00D30F63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Above, below</w:t>
            </w:r>
          </w:p>
        </w:tc>
        <w:tc>
          <w:tcPr>
            <w:tcW w:w="1416" w:type="dxa"/>
          </w:tcPr>
          <w:p w:rsidR="00DB0A9D" w:rsidRDefault="00DB0A9D" w:rsidP="00D30F63">
            <w:pPr>
              <w:pStyle w:val="TableParagraph"/>
              <w:ind w:right="283"/>
              <w:rPr>
                <w:sz w:val="20"/>
              </w:rPr>
            </w:pPr>
            <w:proofErr w:type="gramStart"/>
            <w:r>
              <w:rPr>
                <w:sz w:val="20"/>
              </w:rPr>
              <w:t>many</w:t>
            </w:r>
            <w:proofErr w:type="gramEnd"/>
            <w:r>
              <w:rPr>
                <w:sz w:val="20"/>
              </w:rPr>
              <w:t xml:space="preserve"> more </w:t>
            </w:r>
            <w:r>
              <w:rPr>
                <w:w w:val="95"/>
                <w:sz w:val="20"/>
              </w:rPr>
              <w:t xml:space="preserve">is…than..?, </w:t>
            </w:r>
            <w:r>
              <w:rPr>
                <w:sz w:val="20"/>
              </w:rPr>
              <w:t>how much more is..?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spacing w:line="242" w:lineRule="auto"/>
              <w:ind w:right="261"/>
              <w:rPr>
                <w:sz w:val="20"/>
              </w:rPr>
            </w:pPr>
            <w:r>
              <w:rPr>
                <w:sz w:val="20"/>
              </w:rPr>
              <w:t>Subtract, take away, minus</w:t>
            </w:r>
          </w:p>
          <w:p w:rsidR="00DB0A9D" w:rsidRDefault="00DB0A9D" w:rsidP="00D30F63">
            <w:pPr>
              <w:pStyle w:val="TableParagraph"/>
              <w:spacing w:before="194"/>
              <w:ind w:right="83"/>
              <w:rPr>
                <w:sz w:val="20"/>
              </w:rPr>
            </w:pPr>
            <w:r>
              <w:rPr>
                <w:sz w:val="20"/>
              </w:rPr>
              <w:t xml:space="preserve">How many fewer </w:t>
            </w:r>
            <w:r>
              <w:rPr>
                <w:w w:val="95"/>
                <w:sz w:val="20"/>
              </w:rPr>
              <w:t>is…than..</w:t>
            </w:r>
            <w:proofErr w:type="gramStart"/>
            <w:r>
              <w:rPr>
                <w:w w:val="95"/>
                <w:sz w:val="20"/>
              </w:rPr>
              <w:t>?,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how much less is..?</w:t>
            </w:r>
          </w:p>
        </w:tc>
        <w:tc>
          <w:tcPr>
            <w:tcW w:w="1702" w:type="dxa"/>
          </w:tcPr>
          <w:p w:rsidR="00DB0A9D" w:rsidRDefault="00DB0A9D" w:rsidP="00D30F63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Array, row, column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Double, halve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right="425"/>
              <w:rPr>
                <w:sz w:val="20"/>
              </w:rPr>
            </w:pPr>
            <w:r>
              <w:rPr>
                <w:sz w:val="20"/>
              </w:rPr>
              <w:t>Share, share equally</w:t>
            </w:r>
          </w:p>
          <w:p w:rsidR="00DB0A9D" w:rsidRDefault="00DB0A9D" w:rsidP="00D30F63">
            <w:pPr>
              <w:pStyle w:val="TableParagraph"/>
              <w:spacing w:before="195"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Group in pairs, threes, etc.</w:t>
            </w:r>
          </w:p>
          <w:p w:rsidR="00DB0A9D" w:rsidRDefault="00DB0A9D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Equal groups of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right="158"/>
              <w:rPr>
                <w:sz w:val="20"/>
              </w:rPr>
            </w:pPr>
            <w:r>
              <w:rPr>
                <w:sz w:val="20"/>
              </w:rPr>
              <w:t>Divide, divided by, left, left over</w:t>
            </w:r>
          </w:p>
        </w:tc>
        <w:tc>
          <w:tcPr>
            <w:tcW w:w="2834" w:type="dxa"/>
          </w:tcPr>
          <w:p w:rsidR="00DB0A9D" w:rsidRDefault="00DB0A9D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night, midnight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right="868"/>
              <w:rPr>
                <w:sz w:val="20"/>
              </w:rPr>
            </w:pPr>
            <w:r>
              <w:rPr>
                <w:sz w:val="20"/>
              </w:rPr>
              <w:t>Bedtime, dinnertime, playtime</w:t>
            </w:r>
          </w:p>
          <w:p w:rsidR="00DB0A9D" w:rsidRDefault="00DB0A9D" w:rsidP="00D30F63">
            <w:pPr>
              <w:pStyle w:val="TableParagraph"/>
              <w:spacing w:before="197" w:line="448" w:lineRule="auto"/>
              <w:ind w:right="223"/>
              <w:rPr>
                <w:sz w:val="20"/>
              </w:rPr>
            </w:pPr>
            <w:r>
              <w:rPr>
                <w:sz w:val="20"/>
              </w:rPr>
              <w:t>Today, yesterday, tomorrow Before, after</w:t>
            </w:r>
          </w:p>
          <w:p w:rsidR="00DB0A9D" w:rsidRDefault="00DB0A9D" w:rsidP="00D30F63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Next, last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Now, soon, early, late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right="179"/>
              <w:rPr>
                <w:sz w:val="20"/>
              </w:rPr>
            </w:pPr>
            <w:r>
              <w:rPr>
                <w:sz w:val="20"/>
              </w:rPr>
              <w:t>Quick, quicker, quickest, quickly , fast, faster, fastest, slow, slower, slowest, slowly</w:t>
            </w:r>
          </w:p>
          <w:p w:rsidR="00DB0A9D" w:rsidRDefault="00DB0A9D" w:rsidP="00D30F63">
            <w:pPr>
              <w:pStyle w:val="TableParagraph"/>
              <w:spacing w:before="195" w:line="242" w:lineRule="auto"/>
              <w:ind w:right="456"/>
              <w:rPr>
                <w:sz w:val="20"/>
              </w:rPr>
            </w:pPr>
            <w:r>
              <w:rPr>
                <w:sz w:val="20"/>
              </w:rPr>
              <w:t>Old, older, oldest, new, newer, newest</w:t>
            </w:r>
          </w:p>
          <w:p w:rsidR="00DB0A9D" w:rsidRDefault="00DB0A9D" w:rsidP="00D30F63">
            <w:pPr>
              <w:pStyle w:val="TableParagraph"/>
              <w:spacing w:before="198" w:line="448" w:lineRule="auto"/>
              <w:ind w:right="129"/>
              <w:rPr>
                <w:sz w:val="20"/>
              </w:rPr>
            </w:pPr>
            <w:r>
              <w:rPr>
                <w:sz w:val="20"/>
              </w:rPr>
              <w:t>Takes longer, takes less time Hour, o'clock, half past Clock, watch,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  <w:p w:rsidR="00DB0A9D" w:rsidRDefault="00DB0A9D" w:rsidP="00D30F63">
            <w:pPr>
              <w:pStyle w:val="TableParagraph"/>
              <w:spacing w:before="3"/>
              <w:ind w:right="123"/>
              <w:rPr>
                <w:sz w:val="20"/>
              </w:rPr>
            </w:pPr>
            <w:r>
              <w:rPr>
                <w:sz w:val="20"/>
              </w:rPr>
              <w:t>How long ago?, how long will it be to…?, how long will it</w:t>
            </w: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take</w:t>
            </w:r>
            <w:proofErr w:type="gramEnd"/>
            <w:r>
              <w:rPr>
                <w:sz w:val="20"/>
              </w:rPr>
              <w:t xml:space="preserve"> to…?, how often?</w:t>
            </w:r>
          </w:p>
          <w:p w:rsidR="00DB0A9D" w:rsidRDefault="00DB0A9D" w:rsidP="00D30F6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ind w:right="845"/>
              <w:rPr>
                <w:sz w:val="20"/>
              </w:rPr>
            </w:pPr>
            <w:r>
              <w:rPr>
                <w:sz w:val="20"/>
              </w:rPr>
              <w:t>Always, never, often, sometimes, usually</w:t>
            </w:r>
          </w:p>
          <w:p w:rsidR="00DB0A9D" w:rsidRDefault="00DB0A9D" w:rsidP="00D30F63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Once, twice</w:t>
            </w:r>
          </w:p>
          <w:p w:rsidR="00DB0A9D" w:rsidRDefault="00DB0A9D" w:rsidP="00D30F63">
            <w:pPr>
              <w:pStyle w:val="TableParagraph"/>
              <w:spacing w:before="9" w:line="420" w:lineRule="atLeast"/>
              <w:ind w:right="178"/>
              <w:rPr>
                <w:sz w:val="20"/>
              </w:rPr>
            </w:pPr>
            <w:r>
              <w:rPr>
                <w:sz w:val="20"/>
              </w:rPr>
              <w:t>First, second, third, etc. Estimate, close to, about the</w:t>
            </w:r>
          </w:p>
        </w:tc>
        <w:tc>
          <w:tcPr>
            <w:tcW w:w="1985" w:type="dxa"/>
          </w:tcPr>
          <w:p w:rsidR="00DB0A9D" w:rsidRDefault="00DB0A9D" w:rsidP="00D30F63">
            <w:pPr>
              <w:pStyle w:val="TableParagraph"/>
              <w:spacing w:line="448" w:lineRule="auto"/>
              <w:ind w:right="552"/>
              <w:rPr>
                <w:sz w:val="20"/>
              </w:rPr>
            </w:pPr>
            <w:r>
              <w:rPr>
                <w:w w:val="95"/>
                <w:sz w:val="20"/>
              </w:rPr>
              <w:t xml:space="preserve">Direction </w:t>
            </w:r>
            <w:r>
              <w:rPr>
                <w:sz w:val="20"/>
              </w:rPr>
              <w:t>Journey</w:t>
            </w:r>
          </w:p>
          <w:p w:rsidR="00DB0A9D" w:rsidRDefault="00DB0A9D" w:rsidP="00D30F63">
            <w:pPr>
              <w:pStyle w:val="TableParagraph"/>
              <w:spacing w:before="3"/>
              <w:ind w:right="441"/>
              <w:rPr>
                <w:sz w:val="20"/>
              </w:rPr>
            </w:pPr>
            <w:r>
              <w:rPr>
                <w:sz w:val="20"/>
              </w:rPr>
              <w:t>Left, right, up, down, forwards, backwards, sideways</w:t>
            </w:r>
          </w:p>
          <w:p w:rsidR="00DB0A9D" w:rsidRDefault="00DB0A9D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Across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Close, far, near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Along, through</w:t>
            </w:r>
          </w:p>
          <w:p w:rsidR="00DB0A9D" w:rsidRDefault="00DB0A9D" w:rsidP="00D30F63">
            <w:pPr>
              <w:pStyle w:val="TableParagraph"/>
              <w:spacing w:before="197" w:line="242" w:lineRule="auto"/>
              <w:ind w:right="241"/>
              <w:rPr>
                <w:sz w:val="20"/>
              </w:rPr>
            </w:pPr>
            <w:r>
              <w:rPr>
                <w:sz w:val="20"/>
              </w:rPr>
              <w:t>To, from, towards, away from</w:t>
            </w:r>
          </w:p>
          <w:p w:rsidR="00DB0A9D" w:rsidRDefault="00DB0A9D" w:rsidP="00D30F63">
            <w:pPr>
              <w:pStyle w:val="TableParagraph"/>
              <w:spacing w:before="42" w:line="428" w:lineRule="exact"/>
              <w:ind w:right="519"/>
              <w:rPr>
                <w:sz w:val="20"/>
              </w:rPr>
            </w:pPr>
            <w:r>
              <w:rPr>
                <w:sz w:val="20"/>
              </w:rPr>
              <w:t>Movement Slide, roll, turn,</w:t>
            </w:r>
          </w:p>
          <w:p w:rsidR="00DB0A9D" w:rsidRDefault="00DB0A9D" w:rsidP="00D30F63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whole turn, half turn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Stretch, bend</w:t>
            </w:r>
          </w:p>
        </w:tc>
        <w:tc>
          <w:tcPr>
            <w:tcW w:w="1702" w:type="dxa"/>
          </w:tcPr>
          <w:p w:rsidR="00DB0A9D" w:rsidRDefault="00DB0A9D" w:rsidP="00D30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DB0A9D" w:rsidRDefault="00DB0A9D" w:rsidP="00D30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Tell me, describe, pick out, talk about, explain, show me</w:t>
            </w:r>
          </w:p>
          <w:p w:rsidR="00DB0A9D" w:rsidRDefault="00DB0A9D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spacing w:line="242" w:lineRule="auto"/>
              <w:ind w:right="105"/>
              <w:rPr>
                <w:sz w:val="20"/>
              </w:rPr>
            </w:pPr>
            <w:r>
              <w:rPr>
                <w:sz w:val="20"/>
              </w:rPr>
              <w:t>Read, write, record, trace, copy, complete, finish, end</w:t>
            </w:r>
          </w:p>
          <w:p w:rsidR="00DB0A9D" w:rsidRDefault="00DB0A9D" w:rsidP="00D30F63">
            <w:pPr>
              <w:pStyle w:val="TableParagraph"/>
              <w:spacing w:before="194"/>
              <w:ind w:right="204"/>
              <w:rPr>
                <w:sz w:val="20"/>
              </w:rPr>
            </w:pPr>
            <w:r>
              <w:rPr>
                <w:sz w:val="20"/>
              </w:rPr>
              <w:t>Fill in, shade, colour, tick, cross, draw, draw a line between, join (up), ring, arrow</w:t>
            </w:r>
          </w:p>
          <w:p w:rsidR="00DB0A9D" w:rsidRDefault="00DB0A9D" w:rsidP="00D30F6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DB0A9D" w:rsidRDefault="00DB0A9D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</w:t>
            </w:r>
          </w:p>
          <w:p w:rsidR="00DB0A9D" w:rsidRDefault="00DB0A9D" w:rsidP="00D30F63">
            <w:pPr>
              <w:pStyle w:val="TableParagraph"/>
              <w:spacing w:before="197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Count, work out, answer, check same </w:t>
            </w:r>
            <w:r>
              <w:rPr>
                <w:w w:val="95"/>
                <w:sz w:val="20"/>
              </w:rPr>
              <w:t xml:space="preserve">number(s)/different </w:t>
            </w:r>
            <w:r>
              <w:rPr>
                <w:sz w:val="20"/>
              </w:rPr>
              <w:t>number(s)/missing number(s)</w:t>
            </w:r>
          </w:p>
          <w:p w:rsidR="00DB0A9D" w:rsidRDefault="00DB0A9D" w:rsidP="00D30F63">
            <w:pPr>
              <w:pStyle w:val="TableParagraph"/>
              <w:spacing w:before="197"/>
              <w:ind w:right="123"/>
              <w:rPr>
                <w:sz w:val="20"/>
              </w:rPr>
            </w:pPr>
            <w:r>
              <w:rPr>
                <w:sz w:val="20"/>
              </w:rPr>
              <w:t>Number facts, number line, number track, number square, number cards</w:t>
            </w:r>
          </w:p>
          <w:p w:rsidR="00DB0A9D" w:rsidRDefault="00DB0A9D" w:rsidP="00D30F63">
            <w:pPr>
              <w:pStyle w:val="TableParagraph"/>
              <w:spacing w:before="197"/>
              <w:ind w:right="91"/>
              <w:rPr>
                <w:sz w:val="20"/>
              </w:rPr>
            </w:pPr>
            <w:r>
              <w:rPr>
                <w:sz w:val="20"/>
              </w:rPr>
              <w:t>Abacus, counters, cubes, blocks, rods, die,  dice, dominoes, pegs, peg board</w:t>
            </w:r>
          </w:p>
          <w:p w:rsidR="00DB0A9D" w:rsidRDefault="00DB0A9D" w:rsidP="00D30F63">
            <w:pPr>
              <w:pStyle w:val="TableParagraph"/>
              <w:spacing w:before="196" w:line="213" w:lineRule="exact"/>
              <w:rPr>
                <w:sz w:val="20"/>
              </w:rPr>
            </w:pPr>
            <w:r>
              <w:rPr>
                <w:sz w:val="20"/>
              </w:rPr>
              <w:t>Same way, different</w:t>
            </w:r>
          </w:p>
        </w:tc>
      </w:tr>
      <w:tr w:rsidR="00DB0A9D" w:rsidTr="00DB0A9D">
        <w:trPr>
          <w:trHeight w:val="8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Pr="00DB0A9D" w:rsidRDefault="00DB0A9D" w:rsidP="00DB0A9D">
            <w:pPr>
              <w:pStyle w:val="TableParagraph"/>
              <w:spacing w:line="229" w:lineRule="exact"/>
              <w:ind w:left="103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Pr="00DB0A9D" w:rsidRDefault="00DB0A9D" w:rsidP="00DB0A9D">
            <w:pPr>
              <w:pStyle w:val="TableParagraph"/>
              <w:ind w:right="283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Pr="00DB0A9D" w:rsidRDefault="00DB0A9D" w:rsidP="00DB0A9D">
            <w:pPr>
              <w:pStyle w:val="TableParagraph"/>
              <w:spacing w:line="242" w:lineRule="auto"/>
              <w:ind w:right="302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Default="00DB0A9D" w:rsidP="00D30F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same as, just over, just under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Too many, too few, not enough, enough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Length, width, height, depth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Long, longer, longest, short, shorter shortest, tall, taller, tallest, high, higher, highest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Low, wide, narrow, deep, shallow, thick, thin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Far, near, close</w:t>
            </w:r>
          </w:p>
          <w:p w:rsidR="00DB0A9D" w:rsidRP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, ruler,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 stick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Money, coin, penny, pence, pound, price, cost, buy, sell, spend, spent, pay, change, dear(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), costs more, costs less, cheaper, costs the same as</w:t>
            </w:r>
          </w:p>
          <w:p w:rsidR="00DB0A9D" w:rsidRDefault="00DB0A9D" w:rsidP="00DB0A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How much</w:t>
            </w:r>
            <w:proofErr w:type="gramStart"/>
            <w:r>
              <w:rPr>
                <w:sz w:val="20"/>
              </w:rPr>
              <w:t>?,</w:t>
            </w:r>
            <w:proofErr w:type="gramEnd"/>
            <w:r>
              <w:rPr>
                <w:sz w:val="20"/>
              </w:rPr>
              <w:t xml:space="preserve"> how many? 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Pr="00DB0A9D" w:rsidRDefault="00DB0A9D" w:rsidP="00DB0A9D">
            <w:pPr>
              <w:pStyle w:val="TableParagraph"/>
              <w:spacing w:line="448" w:lineRule="auto"/>
              <w:ind w:right="552"/>
              <w:rPr>
                <w:w w:val="95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Default="00DB0A9D" w:rsidP="00D30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Default="00DB0A9D" w:rsidP="00D30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9D" w:rsidRDefault="00DB0A9D" w:rsidP="00DB0A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way, best way, another way</w:t>
            </w:r>
          </w:p>
          <w:p w:rsidR="00DB0A9D" w:rsidRDefault="00DB0A9D" w:rsidP="00DB0A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order, in a different order</w:t>
            </w:r>
          </w:p>
          <w:p w:rsidR="00DB0A9D" w:rsidRPr="00DB0A9D" w:rsidRDefault="00DB0A9D" w:rsidP="00DB0A9D">
            <w:pPr>
              <w:pStyle w:val="TableParagraph"/>
              <w:rPr>
                <w:sz w:val="20"/>
              </w:rPr>
            </w:pPr>
          </w:p>
          <w:p w:rsidR="00DB0A9D" w:rsidRDefault="00DB0A9D" w:rsidP="00DB0A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all, every, each</w:t>
            </w:r>
          </w:p>
        </w:tc>
      </w:tr>
    </w:tbl>
    <w:p w:rsidR="00400C45" w:rsidRDefault="00400C45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649"/>
        <w:gridCol w:w="1911"/>
        <w:gridCol w:w="2268"/>
        <w:gridCol w:w="2268"/>
        <w:gridCol w:w="2269"/>
        <w:gridCol w:w="1982"/>
      </w:tblGrid>
      <w:tr w:rsidR="00941BAE" w:rsidTr="00D30F63">
        <w:trPr>
          <w:trHeight w:val="560"/>
        </w:trPr>
        <w:tc>
          <w:tcPr>
            <w:tcW w:w="14284" w:type="dxa"/>
            <w:gridSpan w:val="7"/>
            <w:shd w:val="clear" w:color="auto" w:fill="C5D9F0"/>
          </w:tcPr>
          <w:p w:rsidR="00941BAE" w:rsidRDefault="00941BAE" w:rsidP="00D30F63">
            <w:pPr>
              <w:pStyle w:val="TableParagraph"/>
              <w:spacing w:before="12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2</w:t>
            </w:r>
          </w:p>
        </w:tc>
      </w:tr>
      <w:tr w:rsidR="00941BAE" w:rsidTr="0095309A">
        <w:trPr>
          <w:trHeight w:val="560"/>
        </w:trPr>
        <w:tc>
          <w:tcPr>
            <w:tcW w:w="1937" w:type="dxa"/>
            <w:shd w:val="clear" w:color="auto" w:fill="FFFF00"/>
          </w:tcPr>
          <w:p w:rsidR="00941BAE" w:rsidRDefault="00941BAE" w:rsidP="00D30F63"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Number and place</w:t>
            </w:r>
          </w:p>
          <w:p w:rsidR="00941BAE" w:rsidRDefault="00941BAE" w:rsidP="00D30F63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649" w:type="dxa"/>
            <w:shd w:val="clear" w:color="auto" w:fill="E36C0A" w:themeFill="accent6" w:themeFillShade="BF"/>
          </w:tcPr>
          <w:p w:rsidR="00941BAE" w:rsidRDefault="00941BAE" w:rsidP="00D30F63">
            <w:pPr>
              <w:pStyle w:val="TableParagraph"/>
              <w:spacing w:before="152"/>
              <w:ind w:left="103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11" w:type="dxa"/>
            <w:shd w:val="clear" w:color="auto" w:fill="FF66CC"/>
          </w:tcPr>
          <w:p w:rsidR="00941BAE" w:rsidRDefault="00941BAE" w:rsidP="00D30F63"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Geometry (position</w:t>
            </w:r>
          </w:p>
          <w:p w:rsidR="00941BAE" w:rsidRDefault="00941BAE" w:rsidP="00D30F63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and direction)</w:t>
            </w:r>
          </w:p>
        </w:tc>
        <w:tc>
          <w:tcPr>
            <w:tcW w:w="2268" w:type="dxa"/>
            <w:shd w:val="clear" w:color="auto" w:fill="99CC00"/>
          </w:tcPr>
          <w:p w:rsidR="00941BAE" w:rsidRDefault="00941BAE" w:rsidP="00D30F63"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Geometry (properties</w:t>
            </w:r>
          </w:p>
          <w:p w:rsidR="00941BAE" w:rsidRDefault="00941BAE" w:rsidP="00D30F63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of shape)</w:t>
            </w:r>
          </w:p>
        </w:tc>
        <w:tc>
          <w:tcPr>
            <w:tcW w:w="2268" w:type="dxa"/>
            <w:shd w:val="clear" w:color="auto" w:fill="CC9900"/>
          </w:tcPr>
          <w:p w:rsidR="00941BAE" w:rsidRDefault="00941BAE" w:rsidP="00D30F63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2269" w:type="dxa"/>
            <w:shd w:val="clear" w:color="auto" w:fill="FFFF66"/>
          </w:tcPr>
          <w:p w:rsidR="00941BAE" w:rsidRDefault="00941BAE" w:rsidP="00D30F63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  <w:tc>
          <w:tcPr>
            <w:tcW w:w="1982" w:type="dxa"/>
            <w:shd w:val="clear" w:color="auto" w:fill="66CCFF"/>
          </w:tcPr>
          <w:p w:rsidR="00941BAE" w:rsidRDefault="00941BAE" w:rsidP="00D30F63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General/problem</w:t>
            </w:r>
          </w:p>
          <w:p w:rsidR="00941BAE" w:rsidRDefault="00941BAE" w:rsidP="00D30F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solving</w:t>
            </w:r>
          </w:p>
        </w:tc>
      </w:tr>
      <w:tr w:rsidR="00941BAE" w:rsidTr="00D30F63">
        <w:trPr>
          <w:trHeight w:val="4120"/>
        </w:trPr>
        <w:tc>
          <w:tcPr>
            <w:tcW w:w="1937" w:type="dxa"/>
          </w:tcPr>
          <w:p w:rsidR="00941BAE" w:rsidRDefault="00941BAE" w:rsidP="00D30F63">
            <w:pPr>
              <w:pStyle w:val="TableParagraph"/>
              <w:spacing w:line="242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Numbers to one hundred</w:t>
            </w:r>
          </w:p>
          <w:p w:rsidR="00941BAE" w:rsidRDefault="00941BAE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Hundreds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Partition, recombine</w:t>
            </w:r>
          </w:p>
          <w:p w:rsidR="00941BAE" w:rsidRDefault="00941BAE" w:rsidP="00D30F63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Hundred more/less</w:t>
            </w:r>
          </w:p>
        </w:tc>
        <w:tc>
          <w:tcPr>
            <w:tcW w:w="1649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Quarter past/to</w:t>
            </w:r>
          </w:p>
          <w:p w:rsidR="00941BAE" w:rsidRDefault="00941BAE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m/km, g/kg, ml/l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 w:right="370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(degrees)</w:t>
            </w:r>
          </w:p>
        </w:tc>
        <w:tc>
          <w:tcPr>
            <w:tcW w:w="1911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Rotation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 xml:space="preserve">Clockwise, </w:t>
            </w:r>
            <w:r>
              <w:rPr>
                <w:w w:val="95"/>
                <w:sz w:val="20"/>
              </w:rPr>
              <w:t>anticlockwise</w:t>
            </w:r>
          </w:p>
          <w:p w:rsidR="00941BAE" w:rsidRDefault="00941BAE" w:rsidP="00D30F63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Straight line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 w:right="388"/>
              <w:rPr>
                <w:sz w:val="20"/>
              </w:rPr>
            </w:pPr>
            <w:r>
              <w:rPr>
                <w:sz w:val="20"/>
              </w:rPr>
              <w:t>Ninety degree turn, right angle</w:t>
            </w:r>
          </w:p>
        </w:tc>
        <w:tc>
          <w:tcPr>
            <w:tcW w:w="2268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:rsidR="00941BAE" w:rsidRDefault="00941BAE" w:rsidP="00D30F63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Bigger, larger, smaller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 w:right="390"/>
              <w:rPr>
                <w:sz w:val="20"/>
              </w:rPr>
            </w:pPr>
            <w:r>
              <w:rPr>
                <w:sz w:val="20"/>
              </w:rPr>
              <w:t>Symmetrical, line of symmetry</w:t>
            </w:r>
          </w:p>
          <w:p w:rsidR="00941BAE" w:rsidRDefault="00941BAE" w:rsidP="00D30F63">
            <w:pPr>
              <w:pStyle w:val="TableParagraph"/>
              <w:spacing w:before="197" w:line="451" w:lineRule="auto"/>
              <w:ind w:left="103" w:right="1268"/>
              <w:rPr>
                <w:sz w:val="20"/>
              </w:rPr>
            </w:pPr>
            <w:r>
              <w:rPr>
                <w:sz w:val="20"/>
              </w:rPr>
              <w:t xml:space="preserve">Fold </w:t>
            </w:r>
            <w:r>
              <w:rPr>
                <w:w w:val="95"/>
                <w:sz w:val="20"/>
              </w:rPr>
              <w:t>Match</w:t>
            </w:r>
          </w:p>
          <w:p w:rsidR="00941BAE" w:rsidRDefault="00941BAE" w:rsidP="00D30F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Mirror line, reflection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left="103" w:right="545"/>
              <w:rPr>
                <w:sz w:val="20"/>
              </w:rPr>
            </w:pPr>
            <w:r>
              <w:rPr>
                <w:sz w:val="20"/>
              </w:rPr>
              <w:t>Pattern, repeating pattern</w:t>
            </w:r>
          </w:p>
        </w:tc>
        <w:tc>
          <w:tcPr>
            <w:tcW w:w="2268" w:type="dxa"/>
          </w:tcPr>
          <w:p w:rsidR="00941BAE" w:rsidRDefault="00941BAE" w:rsidP="00D30F63">
            <w:pPr>
              <w:pStyle w:val="TableParagraph"/>
              <w:spacing w:line="242" w:lineRule="auto"/>
              <w:ind w:right="379"/>
              <w:rPr>
                <w:sz w:val="20"/>
              </w:rPr>
            </w:pPr>
            <w:r>
              <w:rPr>
                <w:sz w:val="20"/>
              </w:rPr>
              <w:t>Three quarters, one third, a third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right="379"/>
              <w:rPr>
                <w:sz w:val="20"/>
              </w:rPr>
            </w:pPr>
            <w:r>
              <w:rPr>
                <w:w w:val="95"/>
                <w:sz w:val="20"/>
              </w:rPr>
              <w:t xml:space="preserve">Equivalence, </w:t>
            </w:r>
            <w:r>
              <w:rPr>
                <w:sz w:val="20"/>
              </w:rPr>
              <w:t>equivalent</w:t>
            </w:r>
          </w:p>
        </w:tc>
        <w:tc>
          <w:tcPr>
            <w:tcW w:w="2269" w:type="dxa"/>
          </w:tcPr>
          <w:p w:rsidR="00941BAE" w:rsidRDefault="00941BAE" w:rsidP="00D30F63">
            <w:pPr>
              <w:pStyle w:val="TableParagraph"/>
              <w:spacing w:line="448" w:lineRule="auto"/>
              <w:ind w:right="691"/>
              <w:rPr>
                <w:sz w:val="20"/>
              </w:rPr>
            </w:pPr>
            <w:r>
              <w:rPr>
                <w:sz w:val="20"/>
              </w:rPr>
              <w:t>Count, tally, sort Vote</w:t>
            </w:r>
          </w:p>
          <w:p w:rsidR="00941BAE" w:rsidRDefault="00941BAE" w:rsidP="00D30F63">
            <w:pPr>
              <w:pStyle w:val="TableParagraph"/>
              <w:spacing w:before="3" w:line="242" w:lineRule="auto"/>
              <w:ind w:right="380"/>
              <w:rPr>
                <w:sz w:val="20"/>
              </w:rPr>
            </w:pPr>
            <w:r>
              <w:rPr>
                <w:sz w:val="20"/>
              </w:rPr>
              <w:t>Graph, block graph, pictogram,</w:t>
            </w:r>
          </w:p>
          <w:p w:rsidR="00941BAE" w:rsidRDefault="00941BAE" w:rsidP="00D30F6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Represent</w:t>
            </w:r>
          </w:p>
          <w:p w:rsidR="00941BAE" w:rsidRDefault="00941BAE" w:rsidP="00D30F63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941BAE" w:rsidRDefault="00941BAE" w:rsidP="00D30F63">
            <w:pPr>
              <w:pStyle w:val="TableParagraph"/>
              <w:spacing w:before="1" w:line="448" w:lineRule="auto"/>
              <w:ind w:right="302"/>
              <w:rPr>
                <w:sz w:val="20"/>
              </w:rPr>
            </w:pPr>
            <w:r>
              <w:rPr>
                <w:sz w:val="20"/>
              </w:rPr>
              <w:t>Group, set, list, table Label, title</w:t>
            </w:r>
          </w:p>
          <w:p w:rsidR="00941BAE" w:rsidRDefault="00941BAE" w:rsidP="00D30F63">
            <w:pPr>
              <w:pStyle w:val="TableParagraph"/>
              <w:spacing w:before="3"/>
              <w:ind w:right="128"/>
              <w:rPr>
                <w:sz w:val="20"/>
              </w:rPr>
            </w:pPr>
            <w:r>
              <w:rPr>
                <w:sz w:val="20"/>
              </w:rPr>
              <w:t>Most popular, most common, least popular, 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</w:p>
        </w:tc>
        <w:tc>
          <w:tcPr>
            <w:tcW w:w="1982" w:type="dxa"/>
          </w:tcPr>
          <w:p w:rsidR="00941BAE" w:rsidRDefault="00941BAE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Predict</w:t>
            </w:r>
          </w:p>
          <w:p w:rsidR="00941BAE" w:rsidRDefault="00941BAE" w:rsidP="00D30F63">
            <w:pPr>
              <w:pStyle w:val="TableParagraph"/>
              <w:spacing w:before="197" w:line="242" w:lineRule="auto"/>
              <w:ind w:right="360"/>
              <w:rPr>
                <w:sz w:val="20"/>
              </w:rPr>
            </w:pPr>
            <w:r>
              <w:rPr>
                <w:sz w:val="20"/>
              </w:rPr>
              <w:t>Describe the pattern, describe the rule</w:t>
            </w:r>
          </w:p>
          <w:p w:rsidR="00941BAE" w:rsidRDefault="00941BAE" w:rsidP="00D30F63">
            <w:pPr>
              <w:pStyle w:val="TableParagraph"/>
              <w:spacing w:before="194" w:line="242" w:lineRule="auto"/>
              <w:ind w:right="338"/>
              <w:rPr>
                <w:sz w:val="20"/>
              </w:rPr>
            </w:pPr>
            <w:r>
              <w:rPr>
                <w:sz w:val="20"/>
              </w:rPr>
              <w:t>Find, find all, find different</w:t>
            </w:r>
          </w:p>
          <w:p w:rsidR="00941BAE" w:rsidRDefault="00941BAE" w:rsidP="00D30F63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Investigate</w:t>
            </w:r>
          </w:p>
        </w:tc>
      </w:tr>
    </w:tbl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702"/>
        <w:gridCol w:w="1724"/>
        <w:gridCol w:w="1793"/>
        <w:gridCol w:w="1486"/>
        <w:gridCol w:w="1802"/>
        <w:gridCol w:w="1841"/>
        <w:gridCol w:w="2126"/>
      </w:tblGrid>
      <w:tr w:rsidR="00941BAE" w:rsidTr="00D30F63">
        <w:trPr>
          <w:trHeight w:val="560"/>
        </w:trPr>
        <w:tc>
          <w:tcPr>
            <w:tcW w:w="14284" w:type="dxa"/>
            <w:gridSpan w:val="8"/>
            <w:shd w:val="clear" w:color="auto" w:fill="C5D9F0"/>
          </w:tcPr>
          <w:p w:rsidR="00941BAE" w:rsidRDefault="00941BAE" w:rsidP="00D30F63">
            <w:pPr>
              <w:pStyle w:val="TableParagraph"/>
              <w:spacing w:before="12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3</w:t>
            </w:r>
          </w:p>
        </w:tc>
      </w:tr>
      <w:tr w:rsidR="00941BAE" w:rsidTr="0095309A">
        <w:trPr>
          <w:trHeight w:val="780"/>
        </w:trPr>
        <w:tc>
          <w:tcPr>
            <w:tcW w:w="1810" w:type="dxa"/>
            <w:shd w:val="clear" w:color="auto" w:fill="FFFF00"/>
          </w:tcPr>
          <w:p w:rsidR="00941BAE" w:rsidRDefault="00941BAE" w:rsidP="00D30F63">
            <w:pPr>
              <w:pStyle w:val="TableParagraph"/>
              <w:spacing w:before="131" w:line="276" w:lineRule="auto"/>
              <w:ind w:left="103" w:right="576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702" w:type="dxa"/>
            <w:shd w:val="clear" w:color="auto" w:fill="92D050"/>
          </w:tcPr>
          <w:p w:rsidR="00941BAE" w:rsidRDefault="00941BAE" w:rsidP="00D30F63">
            <w:pPr>
              <w:pStyle w:val="TableParagraph"/>
              <w:spacing w:before="131" w:line="276" w:lineRule="auto"/>
              <w:ind w:right="391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24" w:type="dxa"/>
            <w:shd w:val="clear" w:color="auto" w:fill="00B0F0"/>
          </w:tcPr>
          <w:p w:rsidR="00941BAE" w:rsidRDefault="00941BAE" w:rsidP="00D30F63">
            <w:pPr>
              <w:pStyle w:val="TableParagraph"/>
              <w:spacing w:before="131" w:line="276" w:lineRule="auto"/>
              <w:ind w:left="103" w:right="198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1793" w:type="dxa"/>
            <w:shd w:val="clear" w:color="auto" w:fill="E36C0A" w:themeFill="accent6" w:themeFillShade="BF"/>
          </w:tcPr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41BAE" w:rsidRDefault="00941BAE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486" w:type="dxa"/>
            <w:shd w:val="clear" w:color="auto" w:fill="FF66CC"/>
          </w:tcPr>
          <w:p w:rsidR="00941BAE" w:rsidRDefault="00941BAE" w:rsidP="00D30F63">
            <w:pPr>
              <w:pStyle w:val="TableParagraph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Geometry (position and</w:t>
            </w:r>
          </w:p>
          <w:p w:rsidR="00941BAE" w:rsidRDefault="00941BAE" w:rsidP="00D30F6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direction)</w:t>
            </w:r>
          </w:p>
        </w:tc>
        <w:tc>
          <w:tcPr>
            <w:tcW w:w="1802" w:type="dxa"/>
            <w:shd w:val="clear" w:color="auto" w:fill="99CC00"/>
          </w:tcPr>
          <w:p w:rsidR="00941BAE" w:rsidRDefault="00941BAE" w:rsidP="00D30F63">
            <w:pPr>
              <w:pStyle w:val="TableParagraph"/>
              <w:spacing w:line="276" w:lineRule="auto"/>
              <w:ind w:right="492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:rsidR="00941BAE" w:rsidRDefault="00941BAE" w:rsidP="00D30F6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841" w:type="dxa"/>
            <w:shd w:val="clear" w:color="auto" w:fill="CC9900"/>
          </w:tcPr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41BAE" w:rsidRDefault="00941BAE" w:rsidP="00D30F6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2126" w:type="dxa"/>
            <w:shd w:val="clear" w:color="auto" w:fill="FFFF66"/>
          </w:tcPr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41BAE" w:rsidRDefault="00941BAE" w:rsidP="00D30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</w:tr>
      <w:tr w:rsidR="00941BAE" w:rsidTr="00D30F63">
        <w:trPr>
          <w:trHeight w:val="2280"/>
        </w:trPr>
        <w:tc>
          <w:tcPr>
            <w:tcW w:w="1810" w:type="dxa"/>
          </w:tcPr>
          <w:p w:rsidR="00941BAE" w:rsidRDefault="00941BAE" w:rsidP="00D30F63">
            <w:pPr>
              <w:pStyle w:val="TableParagraph"/>
              <w:ind w:left="103" w:right="254"/>
              <w:rPr>
                <w:sz w:val="20"/>
              </w:rPr>
            </w:pPr>
            <w:r>
              <w:rPr>
                <w:sz w:val="20"/>
              </w:rPr>
              <w:t>Numbers to one thousand</w:t>
            </w:r>
          </w:p>
        </w:tc>
        <w:tc>
          <w:tcPr>
            <w:tcW w:w="1702" w:type="dxa"/>
          </w:tcPr>
          <w:p w:rsidR="00941BAE" w:rsidRDefault="00941BAE" w:rsidP="00D30F6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Column addition and subtraction</w:t>
            </w:r>
          </w:p>
        </w:tc>
        <w:tc>
          <w:tcPr>
            <w:tcW w:w="1724" w:type="dxa"/>
          </w:tcPr>
          <w:p w:rsidR="00941BAE" w:rsidRDefault="00941BAE" w:rsidP="00D30F63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3" w:right="123"/>
              <w:rPr>
                <w:sz w:val="20"/>
              </w:rPr>
            </w:pPr>
            <w:r>
              <w:rPr>
                <w:sz w:val="20"/>
              </w:rPr>
              <w:t>Multiples of four, eight, fifty and one hundred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Scale up</w:t>
            </w:r>
          </w:p>
        </w:tc>
        <w:tc>
          <w:tcPr>
            <w:tcW w:w="1793" w:type="dxa"/>
          </w:tcPr>
          <w:p w:rsidR="00941BAE" w:rsidRDefault="00941BAE" w:rsidP="00D30F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Leap year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Twelve- hour/twenty-four- hour clock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Roman numerals I to XIII</w:t>
            </w:r>
          </w:p>
        </w:tc>
        <w:tc>
          <w:tcPr>
            <w:tcW w:w="1486" w:type="dxa"/>
          </w:tcPr>
          <w:p w:rsidR="00941BAE" w:rsidRDefault="00941BAE" w:rsidP="00D30F63">
            <w:pPr>
              <w:pStyle w:val="TableParagraph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 xml:space="preserve">Greater/less </w:t>
            </w:r>
            <w:r>
              <w:rPr>
                <w:sz w:val="20"/>
              </w:rPr>
              <w:t>than ninety degrees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0" w:right="366"/>
              <w:rPr>
                <w:sz w:val="20"/>
              </w:rPr>
            </w:pPr>
            <w:r>
              <w:rPr>
                <w:sz w:val="20"/>
              </w:rPr>
              <w:t xml:space="preserve">Orientation (same orientation, different </w:t>
            </w:r>
            <w:r>
              <w:rPr>
                <w:w w:val="95"/>
                <w:sz w:val="20"/>
              </w:rPr>
              <w:t>orientation)</w:t>
            </w:r>
          </w:p>
        </w:tc>
        <w:tc>
          <w:tcPr>
            <w:tcW w:w="1802" w:type="dxa"/>
          </w:tcPr>
          <w:p w:rsidR="00941BAE" w:rsidRDefault="00941BAE" w:rsidP="00D30F63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Horizontal, vertical, perpendicular and parallel lines</w:t>
            </w:r>
          </w:p>
        </w:tc>
        <w:tc>
          <w:tcPr>
            <w:tcW w:w="1841" w:type="dxa"/>
          </w:tcPr>
          <w:p w:rsidR="00941BAE" w:rsidRDefault="00941BAE" w:rsidP="00D30F6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Numerator, </w:t>
            </w:r>
            <w:r>
              <w:rPr>
                <w:w w:val="95"/>
                <w:sz w:val="20"/>
              </w:rPr>
              <w:t>denominator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0" w:right="132"/>
              <w:rPr>
                <w:sz w:val="20"/>
              </w:rPr>
            </w:pPr>
            <w:r>
              <w:rPr>
                <w:sz w:val="20"/>
              </w:rPr>
              <w:t>Unit fraction, non- unit fraction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0" w:right="499"/>
              <w:rPr>
                <w:sz w:val="20"/>
              </w:rPr>
            </w:pPr>
            <w:r>
              <w:rPr>
                <w:sz w:val="20"/>
              </w:rPr>
              <w:t>Compare and order</w:t>
            </w:r>
          </w:p>
          <w:p w:rsidR="00941BAE" w:rsidRDefault="00941BAE" w:rsidP="00D30F63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941BAE" w:rsidRDefault="00941BAE" w:rsidP="00D30F63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Tenths</w:t>
            </w:r>
          </w:p>
        </w:tc>
        <w:tc>
          <w:tcPr>
            <w:tcW w:w="2126" w:type="dxa"/>
          </w:tcPr>
          <w:p w:rsidR="00941BAE" w:rsidRDefault="00941BAE" w:rsidP="00D30F63">
            <w:pPr>
              <w:pStyle w:val="TableParagraph"/>
              <w:ind w:right="569"/>
              <w:jc w:val="both"/>
              <w:rPr>
                <w:sz w:val="20"/>
              </w:rPr>
            </w:pPr>
            <w:r>
              <w:rPr>
                <w:sz w:val="20"/>
              </w:rPr>
              <w:t>Chart, bar chart, frequency table, Carroll diagram, Venn diagram</w:t>
            </w:r>
          </w:p>
          <w:p w:rsidR="00941BAE" w:rsidRDefault="00941BAE" w:rsidP="00D30F63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before="1" w:line="480" w:lineRule="auto"/>
              <w:ind w:right="537"/>
              <w:rPr>
                <w:sz w:val="20"/>
              </w:rPr>
            </w:pPr>
            <w:r>
              <w:rPr>
                <w:sz w:val="20"/>
              </w:rPr>
              <w:t>Axis, axes Diagram</w:t>
            </w:r>
          </w:p>
        </w:tc>
      </w:tr>
    </w:tbl>
    <w:p w:rsidR="00941BAE" w:rsidRDefault="00941BAE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702"/>
        <w:gridCol w:w="1702"/>
        <w:gridCol w:w="1985"/>
        <w:gridCol w:w="2127"/>
        <w:gridCol w:w="2125"/>
        <w:gridCol w:w="2126"/>
      </w:tblGrid>
      <w:tr w:rsidR="00941BAE" w:rsidTr="00D30F63">
        <w:trPr>
          <w:trHeight w:val="560"/>
        </w:trPr>
        <w:tc>
          <w:tcPr>
            <w:tcW w:w="14284" w:type="dxa"/>
            <w:gridSpan w:val="7"/>
            <w:shd w:val="clear" w:color="auto" w:fill="C5D9F0"/>
          </w:tcPr>
          <w:p w:rsidR="00941BAE" w:rsidRDefault="00941BAE" w:rsidP="00D30F63">
            <w:pPr>
              <w:pStyle w:val="TableParagraph"/>
              <w:spacing w:before="12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4</w:t>
            </w:r>
          </w:p>
        </w:tc>
      </w:tr>
      <w:tr w:rsidR="00941BAE" w:rsidTr="0095309A">
        <w:trPr>
          <w:trHeight w:val="560"/>
        </w:trPr>
        <w:tc>
          <w:tcPr>
            <w:tcW w:w="2518" w:type="dxa"/>
            <w:shd w:val="clear" w:color="auto" w:fill="FFFF00"/>
          </w:tcPr>
          <w:p w:rsidR="00941BAE" w:rsidRDefault="00941BAE" w:rsidP="00D30F63">
            <w:pPr>
              <w:pStyle w:val="TableParagraph"/>
              <w:spacing w:before="150"/>
              <w:ind w:left="103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702" w:type="dxa"/>
            <w:shd w:val="clear" w:color="auto" w:fill="00B0F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Multiplication</w:t>
            </w:r>
          </w:p>
          <w:p w:rsidR="00941BAE" w:rsidRDefault="00941BAE" w:rsidP="00D30F63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and division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:rsidR="00941BAE" w:rsidRDefault="00941BAE" w:rsidP="00D30F63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85" w:type="dxa"/>
            <w:shd w:val="clear" w:color="auto" w:fill="FF66CC"/>
          </w:tcPr>
          <w:p w:rsidR="00941BAE" w:rsidRDefault="00941BAE" w:rsidP="00D30F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Geometry (position</w:t>
            </w:r>
          </w:p>
          <w:p w:rsidR="00941BAE" w:rsidRDefault="00941BAE" w:rsidP="00D30F6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and direction)</w:t>
            </w:r>
          </w:p>
        </w:tc>
        <w:tc>
          <w:tcPr>
            <w:tcW w:w="2127" w:type="dxa"/>
            <w:shd w:val="clear" w:color="auto" w:fill="99CC0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Geometry (properties</w:t>
            </w:r>
          </w:p>
          <w:p w:rsidR="00941BAE" w:rsidRDefault="00941BAE" w:rsidP="00D30F63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of shape)</w:t>
            </w:r>
          </w:p>
        </w:tc>
        <w:tc>
          <w:tcPr>
            <w:tcW w:w="2125" w:type="dxa"/>
            <w:shd w:val="clear" w:color="auto" w:fill="CC9900"/>
          </w:tcPr>
          <w:p w:rsidR="00941BAE" w:rsidRDefault="00941BAE" w:rsidP="00D30F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Fractions and</w:t>
            </w:r>
          </w:p>
          <w:p w:rsidR="00941BAE" w:rsidRDefault="00941BAE" w:rsidP="00D30F6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decimals</w:t>
            </w:r>
          </w:p>
        </w:tc>
        <w:tc>
          <w:tcPr>
            <w:tcW w:w="2126" w:type="dxa"/>
            <w:shd w:val="clear" w:color="auto" w:fill="FFFF66"/>
          </w:tcPr>
          <w:p w:rsidR="00941BAE" w:rsidRDefault="00941BAE" w:rsidP="00D30F63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</w:tr>
      <w:tr w:rsidR="00941BAE" w:rsidTr="00D30F63">
        <w:trPr>
          <w:trHeight w:val="2760"/>
        </w:trPr>
        <w:tc>
          <w:tcPr>
            <w:tcW w:w="2518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Tenths, hundredths Decimal (places)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line="480" w:lineRule="auto"/>
              <w:ind w:left="103" w:right="128"/>
              <w:rPr>
                <w:sz w:val="20"/>
              </w:rPr>
            </w:pPr>
            <w:r>
              <w:rPr>
                <w:sz w:val="20"/>
              </w:rPr>
              <w:t>Round (to nearest) Thousand more/less than Negative integers</w:t>
            </w:r>
          </w:p>
          <w:p w:rsidR="00941BAE" w:rsidRDefault="00941BAE" w:rsidP="00D30F63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Count through zero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Roman numerals (I to C)</w:t>
            </w:r>
          </w:p>
        </w:tc>
        <w:tc>
          <w:tcPr>
            <w:tcW w:w="1702" w:type="dxa"/>
          </w:tcPr>
          <w:p w:rsidR="00941BAE" w:rsidRDefault="00941BAE" w:rsidP="00D30F63">
            <w:pPr>
              <w:pStyle w:val="TableParagraph"/>
              <w:spacing w:line="276" w:lineRule="auto"/>
              <w:ind w:left="103" w:right="391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facts (up to 12x12)</w:t>
            </w:r>
          </w:p>
          <w:p w:rsidR="00941BAE" w:rsidRDefault="00941BAE" w:rsidP="00D30F6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941BAE" w:rsidRDefault="00941BAE" w:rsidP="00D30F63">
            <w:pPr>
              <w:pStyle w:val="TableParagraph"/>
              <w:spacing w:line="552" w:lineRule="auto"/>
              <w:ind w:left="103" w:right="390"/>
              <w:rPr>
                <w:sz w:val="20"/>
              </w:rPr>
            </w:pPr>
            <w:r>
              <w:rPr>
                <w:sz w:val="20"/>
              </w:rPr>
              <w:t>Division facts Inverse Derive</w:t>
            </w:r>
          </w:p>
        </w:tc>
        <w:tc>
          <w:tcPr>
            <w:tcW w:w="1702" w:type="dxa"/>
          </w:tcPr>
          <w:p w:rsidR="00941BAE" w:rsidRDefault="00941BAE" w:rsidP="00D30F63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Convert</w:t>
            </w:r>
          </w:p>
        </w:tc>
        <w:tc>
          <w:tcPr>
            <w:tcW w:w="1985" w:type="dxa"/>
          </w:tcPr>
          <w:p w:rsidR="00941BAE" w:rsidRDefault="00941BAE" w:rsidP="00D30F63">
            <w:pPr>
              <w:pStyle w:val="TableParagraph"/>
              <w:spacing w:line="480" w:lineRule="auto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Coordinates </w:t>
            </w:r>
            <w:r>
              <w:rPr>
                <w:sz w:val="20"/>
              </w:rPr>
              <w:t>Translation Quadrant</w:t>
            </w:r>
          </w:p>
          <w:p w:rsidR="00941BAE" w:rsidRDefault="00941BAE" w:rsidP="00D30F63">
            <w:pPr>
              <w:pStyle w:val="TableParagraph"/>
              <w:spacing w:before="11" w:line="477" w:lineRule="auto"/>
              <w:rPr>
                <w:sz w:val="20"/>
              </w:rPr>
            </w:pPr>
            <w:r>
              <w:rPr>
                <w:sz w:val="20"/>
              </w:rPr>
              <w:t>x-axis, y-axis Perimeter and area</w:t>
            </w:r>
          </w:p>
        </w:tc>
        <w:tc>
          <w:tcPr>
            <w:tcW w:w="2127" w:type="dxa"/>
          </w:tcPr>
          <w:p w:rsidR="00941BAE" w:rsidRDefault="00941BAE" w:rsidP="00D30F63">
            <w:pPr>
              <w:pStyle w:val="TableParagraph"/>
              <w:spacing w:line="477" w:lineRule="auto"/>
              <w:ind w:left="103" w:right="87"/>
              <w:rPr>
                <w:sz w:val="20"/>
              </w:rPr>
            </w:pPr>
            <w:r>
              <w:rPr>
                <w:w w:val="95"/>
                <w:sz w:val="20"/>
              </w:rPr>
              <w:t xml:space="preserve">Quadrilaterals </w:t>
            </w:r>
            <w:r>
              <w:rPr>
                <w:sz w:val="20"/>
              </w:rPr>
              <w:t>Triangles</w:t>
            </w:r>
          </w:p>
          <w:p w:rsidR="00941BAE" w:rsidRDefault="00941BAE" w:rsidP="00D30F63">
            <w:pPr>
              <w:pStyle w:val="TableParagraph"/>
              <w:spacing w:before="12"/>
              <w:ind w:left="103" w:right="87"/>
              <w:rPr>
                <w:sz w:val="20"/>
              </w:rPr>
            </w:pPr>
            <w:r>
              <w:rPr>
                <w:sz w:val="20"/>
              </w:rPr>
              <w:t>Right angle, acute and obtuse angles</w:t>
            </w:r>
          </w:p>
        </w:tc>
        <w:tc>
          <w:tcPr>
            <w:tcW w:w="2125" w:type="dxa"/>
          </w:tcPr>
          <w:p w:rsidR="00941BAE" w:rsidRDefault="00941BAE" w:rsidP="00D30F63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Equivalent decimals and fractions</w:t>
            </w:r>
          </w:p>
        </w:tc>
        <w:tc>
          <w:tcPr>
            <w:tcW w:w="2126" w:type="dxa"/>
          </w:tcPr>
          <w:p w:rsidR="00941BAE" w:rsidRDefault="00941BAE" w:rsidP="00D30F63">
            <w:pPr>
              <w:pStyle w:val="TableParagraph"/>
              <w:spacing w:line="477" w:lineRule="auto"/>
              <w:ind w:right="537"/>
              <w:rPr>
                <w:sz w:val="20"/>
              </w:rPr>
            </w:pPr>
            <w:r>
              <w:rPr>
                <w:sz w:val="20"/>
              </w:rPr>
              <w:t>Continuous data Line graph</w:t>
            </w:r>
          </w:p>
        </w:tc>
      </w:tr>
    </w:tbl>
    <w:p w:rsidR="00941BAE" w:rsidRDefault="00941BAE" w:rsidP="00657CCA">
      <w:pPr>
        <w:tabs>
          <w:tab w:val="left" w:pos="3779"/>
        </w:tabs>
      </w:pPr>
    </w:p>
    <w:p w:rsidR="00941BAE" w:rsidRDefault="00941BAE" w:rsidP="00657CCA">
      <w:pPr>
        <w:tabs>
          <w:tab w:val="left" w:pos="3779"/>
        </w:tabs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649"/>
        <w:gridCol w:w="1791"/>
        <w:gridCol w:w="2102"/>
        <w:gridCol w:w="2129"/>
        <w:gridCol w:w="2124"/>
        <w:gridCol w:w="2552"/>
      </w:tblGrid>
      <w:tr w:rsidR="00941BAE" w:rsidTr="00D30F63">
        <w:trPr>
          <w:trHeight w:val="560"/>
        </w:trPr>
        <w:tc>
          <w:tcPr>
            <w:tcW w:w="14284" w:type="dxa"/>
            <w:gridSpan w:val="7"/>
            <w:shd w:val="clear" w:color="auto" w:fill="C5D9F0"/>
          </w:tcPr>
          <w:p w:rsidR="00941BAE" w:rsidRDefault="00941BAE" w:rsidP="00D30F63">
            <w:pPr>
              <w:pStyle w:val="TableParagraph"/>
              <w:spacing w:before="12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5</w:t>
            </w:r>
          </w:p>
        </w:tc>
      </w:tr>
      <w:tr w:rsidR="0095309A" w:rsidTr="0095309A">
        <w:trPr>
          <w:trHeight w:val="560"/>
        </w:trPr>
        <w:tc>
          <w:tcPr>
            <w:tcW w:w="1937" w:type="dxa"/>
            <w:shd w:val="clear" w:color="auto" w:fill="FFFF0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Number and place</w:t>
            </w:r>
          </w:p>
          <w:p w:rsidR="00941BAE" w:rsidRDefault="00941BAE" w:rsidP="00D30F63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649" w:type="dxa"/>
            <w:shd w:val="clear" w:color="auto" w:fill="92D05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Addition and</w:t>
            </w:r>
          </w:p>
          <w:p w:rsidR="00941BAE" w:rsidRDefault="00941BAE" w:rsidP="00D30F63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sz w:val="20"/>
              </w:rPr>
              <w:t>subtraction</w:t>
            </w:r>
          </w:p>
        </w:tc>
        <w:tc>
          <w:tcPr>
            <w:tcW w:w="1791" w:type="dxa"/>
            <w:shd w:val="clear" w:color="auto" w:fill="00B0F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Multiplication and</w:t>
            </w:r>
          </w:p>
          <w:p w:rsidR="00941BAE" w:rsidRDefault="00941BAE" w:rsidP="00D30F63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102" w:type="dxa"/>
            <w:shd w:val="clear" w:color="auto" w:fill="E36C0A" w:themeFill="accent6" w:themeFillShade="BF"/>
          </w:tcPr>
          <w:p w:rsidR="00941BAE" w:rsidRDefault="00941BAE" w:rsidP="00D30F63">
            <w:pPr>
              <w:pStyle w:val="TableParagraph"/>
              <w:spacing w:before="150"/>
              <w:ind w:left="103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2129" w:type="dxa"/>
            <w:shd w:val="clear" w:color="auto" w:fill="FF66CC"/>
          </w:tcPr>
          <w:p w:rsidR="00941BAE" w:rsidRDefault="00941BAE" w:rsidP="00D30F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Geometry (position</w:t>
            </w:r>
          </w:p>
          <w:p w:rsidR="00941BAE" w:rsidRDefault="00941BAE" w:rsidP="00D30F6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and direction)</w:t>
            </w:r>
          </w:p>
        </w:tc>
        <w:tc>
          <w:tcPr>
            <w:tcW w:w="2124" w:type="dxa"/>
            <w:shd w:val="clear" w:color="auto" w:fill="99CC00"/>
          </w:tcPr>
          <w:p w:rsidR="00941BAE" w:rsidRDefault="00941BAE" w:rsidP="00D30F63">
            <w:pPr>
              <w:pStyle w:val="TableParagraph"/>
              <w:spacing w:before="18"/>
              <w:ind w:left="100"/>
              <w:rPr>
                <w:sz w:val="20"/>
              </w:rPr>
            </w:pPr>
            <w:r>
              <w:rPr>
                <w:sz w:val="20"/>
              </w:rPr>
              <w:t>Geometry (properties</w:t>
            </w:r>
          </w:p>
          <w:p w:rsidR="00941BAE" w:rsidRDefault="00941BAE" w:rsidP="00D30F63">
            <w:pPr>
              <w:pStyle w:val="TableParagraph"/>
              <w:spacing w:before="33"/>
              <w:ind w:left="100"/>
              <w:rPr>
                <w:sz w:val="20"/>
              </w:rPr>
            </w:pPr>
            <w:r>
              <w:rPr>
                <w:sz w:val="20"/>
              </w:rPr>
              <w:t>of shape)</w:t>
            </w:r>
          </w:p>
        </w:tc>
        <w:tc>
          <w:tcPr>
            <w:tcW w:w="2552" w:type="dxa"/>
            <w:shd w:val="clear" w:color="auto" w:fill="CC9900"/>
          </w:tcPr>
          <w:p w:rsidR="00941BAE" w:rsidRDefault="00941BAE" w:rsidP="00D30F63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Fractions, decimals and</w:t>
            </w:r>
          </w:p>
          <w:p w:rsidR="00941BAE" w:rsidRDefault="00941BAE" w:rsidP="00D30F63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sz w:val="20"/>
              </w:rPr>
              <w:t>percentages</w:t>
            </w:r>
          </w:p>
        </w:tc>
      </w:tr>
      <w:tr w:rsidR="00941BAE" w:rsidTr="00D30F63">
        <w:trPr>
          <w:trHeight w:val="2520"/>
        </w:trPr>
        <w:tc>
          <w:tcPr>
            <w:tcW w:w="1937" w:type="dxa"/>
          </w:tcPr>
          <w:p w:rsidR="00941BAE" w:rsidRDefault="00941BAE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Powers of 10</w:t>
            </w:r>
          </w:p>
        </w:tc>
        <w:tc>
          <w:tcPr>
            <w:tcW w:w="1649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Efficient written method</w:t>
            </w:r>
          </w:p>
        </w:tc>
        <w:tc>
          <w:tcPr>
            <w:tcW w:w="1791" w:type="dxa"/>
          </w:tcPr>
          <w:p w:rsidR="00941BAE" w:rsidRDefault="00941BAE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Factor pairs</w:t>
            </w:r>
          </w:p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941BAE" w:rsidRDefault="00941BAE" w:rsidP="00D30F63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Composite numbers, prime number, prime factors, square number, cubed number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line="230" w:lineRule="atLeast"/>
              <w:ind w:left="103" w:right="391"/>
              <w:rPr>
                <w:sz w:val="20"/>
              </w:rPr>
            </w:pPr>
            <w:r>
              <w:rPr>
                <w:sz w:val="20"/>
              </w:rPr>
              <w:t>Formal written method</w:t>
            </w:r>
          </w:p>
        </w:tc>
        <w:tc>
          <w:tcPr>
            <w:tcW w:w="2102" w:type="dxa"/>
          </w:tcPr>
          <w:p w:rsidR="00941BAE" w:rsidRDefault="00941BAE" w:rsidP="00D30F6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Volume</w:t>
            </w:r>
          </w:p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941BAE" w:rsidRDefault="00941BAE" w:rsidP="00D30F63">
            <w:pPr>
              <w:pStyle w:val="TableParagraph"/>
              <w:ind w:left="103" w:right="124"/>
              <w:rPr>
                <w:sz w:val="20"/>
              </w:rPr>
            </w:pPr>
            <w:r>
              <w:rPr>
                <w:sz w:val="20"/>
              </w:rPr>
              <w:t>Imperial units, metric units</w:t>
            </w:r>
          </w:p>
        </w:tc>
        <w:tc>
          <w:tcPr>
            <w:tcW w:w="2129" w:type="dxa"/>
          </w:tcPr>
          <w:p w:rsidR="00941BAE" w:rsidRDefault="00941BAE" w:rsidP="00D30F63">
            <w:pPr>
              <w:pStyle w:val="TableParagraph"/>
              <w:spacing w:line="480" w:lineRule="auto"/>
              <w:ind w:right="885"/>
              <w:rPr>
                <w:sz w:val="20"/>
              </w:rPr>
            </w:pPr>
            <w:r>
              <w:rPr>
                <w:sz w:val="20"/>
              </w:rPr>
              <w:t>Reflex angle Dimensions</w:t>
            </w:r>
          </w:p>
        </w:tc>
        <w:tc>
          <w:tcPr>
            <w:tcW w:w="2124" w:type="dxa"/>
          </w:tcPr>
          <w:p w:rsidR="00941BAE" w:rsidRDefault="00941BAE" w:rsidP="00D30F6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Regular and irregular Polygons</w:t>
            </w:r>
          </w:p>
        </w:tc>
        <w:tc>
          <w:tcPr>
            <w:tcW w:w="2552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Proper fractions, improper fractions, mixed numbers</w:t>
            </w:r>
          </w:p>
          <w:p w:rsidR="00941BAE" w:rsidRDefault="00941BAE" w:rsidP="00D30F63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  <w:p w:rsidR="00941BAE" w:rsidRDefault="00941BAE" w:rsidP="00D30F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before="1"/>
              <w:ind w:left="103" w:right="24"/>
              <w:rPr>
                <w:sz w:val="20"/>
              </w:rPr>
            </w:pPr>
            <w:r>
              <w:rPr>
                <w:sz w:val="20"/>
              </w:rPr>
              <w:t>Half, quarter, fifth, two fifths, four fifths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Ratio, proportion</w:t>
            </w:r>
          </w:p>
        </w:tc>
      </w:tr>
    </w:tbl>
    <w:p w:rsidR="00941BAE" w:rsidRDefault="00941BAE" w:rsidP="00941BAE">
      <w:pPr>
        <w:pStyle w:val="BodyText"/>
        <w:rPr>
          <w:rFonts w:ascii="Times New Roman"/>
          <w:sz w:val="20"/>
        </w:rPr>
      </w:pPr>
    </w:p>
    <w:p w:rsidR="00941BAE" w:rsidRDefault="00941BAE" w:rsidP="00941BAE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02"/>
        <w:gridCol w:w="1702"/>
        <w:gridCol w:w="1699"/>
        <w:gridCol w:w="1572"/>
        <w:gridCol w:w="1973"/>
        <w:gridCol w:w="2127"/>
        <w:gridCol w:w="1841"/>
      </w:tblGrid>
      <w:tr w:rsidR="00941BAE" w:rsidTr="00D30F63">
        <w:trPr>
          <w:trHeight w:val="560"/>
        </w:trPr>
        <w:tc>
          <w:tcPr>
            <w:tcW w:w="14284" w:type="dxa"/>
            <w:gridSpan w:val="8"/>
            <w:shd w:val="clear" w:color="auto" w:fill="C5D9F0"/>
          </w:tcPr>
          <w:p w:rsidR="00941BAE" w:rsidRDefault="00941BAE" w:rsidP="00D30F63">
            <w:pPr>
              <w:pStyle w:val="TableParagraph"/>
              <w:spacing w:before="12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 maths vocabulary for year 6</w:t>
            </w:r>
          </w:p>
        </w:tc>
      </w:tr>
      <w:tr w:rsidR="0095309A" w:rsidTr="0095309A">
        <w:trPr>
          <w:trHeight w:val="780"/>
        </w:trPr>
        <w:tc>
          <w:tcPr>
            <w:tcW w:w="1668" w:type="dxa"/>
            <w:shd w:val="clear" w:color="auto" w:fill="FFFF00"/>
          </w:tcPr>
          <w:p w:rsidR="00941BAE" w:rsidRDefault="00941BAE" w:rsidP="00D30F63">
            <w:pPr>
              <w:pStyle w:val="TableParagraph"/>
              <w:spacing w:before="131" w:line="276" w:lineRule="auto"/>
              <w:ind w:left="103" w:right="434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702" w:type="dxa"/>
            <w:shd w:val="clear" w:color="auto" w:fill="92D050"/>
          </w:tcPr>
          <w:p w:rsidR="00941BAE" w:rsidRDefault="00941BAE" w:rsidP="00D30F63">
            <w:pPr>
              <w:pStyle w:val="TableParagraph"/>
              <w:spacing w:before="131" w:line="276" w:lineRule="auto"/>
              <w:ind w:right="391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02" w:type="dxa"/>
            <w:shd w:val="clear" w:color="auto" w:fill="00B0F0"/>
          </w:tcPr>
          <w:p w:rsidR="00941BAE" w:rsidRDefault="00941BAE" w:rsidP="00D30F63">
            <w:pPr>
              <w:pStyle w:val="TableParagraph"/>
              <w:spacing w:before="131" w:line="276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1699" w:type="dxa"/>
            <w:shd w:val="clear" w:color="auto" w:fill="FF66CC"/>
          </w:tcPr>
          <w:p w:rsidR="00941BAE" w:rsidRDefault="00941BAE" w:rsidP="00D30F63">
            <w:pPr>
              <w:pStyle w:val="TableParagraph"/>
              <w:spacing w:line="276" w:lineRule="auto"/>
              <w:ind w:left="103"/>
              <w:rPr>
                <w:sz w:val="20"/>
              </w:rPr>
            </w:pPr>
            <w:r>
              <w:rPr>
                <w:sz w:val="20"/>
              </w:rPr>
              <w:t>Geometry (position and</w:t>
            </w:r>
          </w:p>
          <w:p w:rsidR="00941BAE" w:rsidRDefault="00941BAE" w:rsidP="00D30F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direction)</w:t>
            </w:r>
          </w:p>
        </w:tc>
        <w:tc>
          <w:tcPr>
            <w:tcW w:w="1572" w:type="dxa"/>
            <w:shd w:val="clear" w:color="auto" w:fill="99CC00"/>
          </w:tcPr>
          <w:p w:rsidR="00941BAE" w:rsidRDefault="00941BAE" w:rsidP="00D30F63">
            <w:pPr>
              <w:pStyle w:val="TableParagraph"/>
              <w:spacing w:line="276" w:lineRule="auto"/>
              <w:ind w:left="103" w:right="261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:rsidR="00941BAE" w:rsidRDefault="00941BAE" w:rsidP="00D30F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973" w:type="dxa"/>
            <w:shd w:val="clear" w:color="auto" w:fill="CC9900"/>
          </w:tcPr>
          <w:p w:rsidR="00941BAE" w:rsidRDefault="00941BAE" w:rsidP="00D30F63">
            <w:pPr>
              <w:pStyle w:val="TableParagraph"/>
              <w:spacing w:before="131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Fractions, decimals and percentages</w:t>
            </w:r>
          </w:p>
        </w:tc>
        <w:tc>
          <w:tcPr>
            <w:tcW w:w="2127" w:type="dxa"/>
            <w:shd w:val="clear" w:color="auto" w:fill="BEBEBE"/>
          </w:tcPr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41BAE" w:rsidRDefault="00941BAE" w:rsidP="00D30F6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Algebra</w:t>
            </w:r>
          </w:p>
        </w:tc>
        <w:tc>
          <w:tcPr>
            <w:tcW w:w="1841" w:type="dxa"/>
            <w:shd w:val="clear" w:color="auto" w:fill="FFFF66"/>
          </w:tcPr>
          <w:p w:rsidR="00941BAE" w:rsidRDefault="00941BAE" w:rsidP="00D30F6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</w:tr>
      <w:tr w:rsidR="00941BAE" w:rsidTr="00D30F63">
        <w:trPr>
          <w:trHeight w:val="2300"/>
        </w:trPr>
        <w:tc>
          <w:tcPr>
            <w:tcW w:w="1668" w:type="dxa"/>
          </w:tcPr>
          <w:p w:rsidR="00941BAE" w:rsidRDefault="00941BAE" w:rsidP="00D30F63">
            <w:pPr>
              <w:pStyle w:val="TableParagraph"/>
              <w:spacing w:before="2" w:line="276" w:lineRule="auto"/>
              <w:ind w:left="103" w:right="168"/>
              <w:rPr>
                <w:sz w:val="20"/>
              </w:rPr>
            </w:pPr>
            <w:r>
              <w:rPr>
                <w:sz w:val="20"/>
              </w:rPr>
              <w:t>Numbers to ten million</w:t>
            </w:r>
          </w:p>
        </w:tc>
        <w:tc>
          <w:tcPr>
            <w:tcW w:w="1702" w:type="dxa"/>
          </w:tcPr>
          <w:p w:rsidR="00941BAE" w:rsidRDefault="00941BAE" w:rsidP="00D30F63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 xml:space="preserve">Order of </w:t>
            </w:r>
            <w:r>
              <w:rPr>
                <w:w w:val="95"/>
                <w:sz w:val="20"/>
              </w:rPr>
              <w:t>operations</w:t>
            </w:r>
          </w:p>
        </w:tc>
        <w:tc>
          <w:tcPr>
            <w:tcW w:w="1702" w:type="dxa"/>
          </w:tcPr>
          <w:p w:rsidR="00941BAE" w:rsidRDefault="00941BAE" w:rsidP="00D30F63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Order of </w:t>
            </w:r>
            <w:r>
              <w:rPr>
                <w:w w:val="95"/>
                <w:sz w:val="20"/>
              </w:rPr>
              <w:t>operations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Common factors, common multiples</w:t>
            </w:r>
          </w:p>
        </w:tc>
        <w:tc>
          <w:tcPr>
            <w:tcW w:w="1699" w:type="dxa"/>
          </w:tcPr>
          <w:p w:rsidR="00941BAE" w:rsidRDefault="00941BAE" w:rsidP="00D30F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Four quadrants (for coordinates)</w:t>
            </w:r>
          </w:p>
        </w:tc>
        <w:tc>
          <w:tcPr>
            <w:tcW w:w="1572" w:type="dxa"/>
          </w:tcPr>
          <w:p w:rsidR="00941BAE" w:rsidRDefault="00941BAE" w:rsidP="00D30F63">
            <w:pPr>
              <w:pStyle w:val="TableParagraph"/>
              <w:ind w:left="103" w:right="261"/>
              <w:rPr>
                <w:sz w:val="20"/>
              </w:rPr>
            </w:pPr>
            <w:r>
              <w:rPr>
                <w:sz w:val="20"/>
              </w:rPr>
              <w:t>Vertically opposite (angles)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Circumference, radius, diameter</w:t>
            </w:r>
          </w:p>
        </w:tc>
        <w:tc>
          <w:tcPr>
            <w:tcW w:w="1973" w:type="dxa"/>
          </w:tcPr>
          <w:p w:rsidR="00941BAE" w:rsidRDefault="00941BAE" w:rsidP="00D30F63">
            <w:pPr>
              <w:pStyle w:val="TableParagraph"/>
              <w:spacing w:line="477" w:lineRule="auto"/>
              <w:ind w:right="106"/>
              <w:rPr>
                <w:sz w:val="20"/>
              </w:rPr>
            </w:pPr>
            <w:r>
              <w:rPr>
                <w:sz w:val="20"/>
              </w:rPr>
              <w:t>Degree of accuracy Simplify</w:t>
            </w:r>
          </w:p>
        </w:tc>
        <w:tc>
          <w:tcPr>
            <w:tcW w:w="2127" w:type="dxa"/>
          </w:tcPr>
          <w:p w:rsidR="00941BAE" w:rsidRDefault="00941BAE" w:rsidP="00D30F63">
            <w:pPr>
              <w:pStyle w:val="TableParagraph"/>
              <w:ind w:left="100" w:right="707"/>
              <w:rPr>
                <w:sz w:val="20"/>
              </w:rPr>
            </w:pPr>
            <w:r>
              <w:rPr>
                <w:sz w:val="20"/>
              </w:rPr>
              <w:t>Linear number sequence</w:t>
            </w:r>
          </w:p>
          <w:p w:rsidR="00941BAE" w:rsidRDefault="00941BAE" w:rsidP="00D30F6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941BAE" w:rsidRDefault="00941BAE" w:rsidP="00D30F63">
            <w:pPr>
              <w:pStyle w:val="TableParagraph"/>
              <w:spacing w:line="480" w:lineRule="auto"/>
              <w:ind w:left="100" w:right="707"/>
              <w:rPr>
                <w:sz w:val="20"/>
              </w:rPr>
            </w:pPr>
            <w:r>
              <w:rPr>
                <w:sz w:val="20"/>
              </w:rPr>
              <w:t>Substitute Variables Symbol</w:t>
            </w:r>
          </w:p>
          <w:p w:rsidR="00941BAE" w:rsidRDefault="00941BAE" w:rsidP="00D30F63">
            <w:pPr>
              <w:pStyle w:val="TableParagraph"/>
              <w:spacing w:before="7"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Known values</w:t>
            </w:r>
          </w:p>
        </w:tc>
        <w:tc>
          <w:tcPr>
            <w:tcW w:w="1841" w:type="dxa"/>
          </w:tcPr>
          <w:p w:rsidR="00941BAE" w:rsidRDefault="00941BAE" w:rsidP="00D30F63">
            <w:pPr>
              <w:pStyle w:val="TableParagraph"/>
              <w:spacing w:line="477" w:lineRule="auto"/>
              <w:ind w:left="103" w:right="938"/>
              <w:rPr>
                <w:sz w:val="20"/>
              </w:rPr>
            </w:pPr>
            <w:r>
              <w:rPr>
                <w:sz w:val="20"/>
              </w:rPr>
              <w:t>Mean Pie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</w:p>
          <w:p w:rsidR="00941BAE" w:rsidRDefault="00941BAE" w:rsidP="00D30F63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Construct</w:t>
            </w:r>
          </w:p>
        </w:tc>
      </w:tr>
    </w:tbl>
    <w:p w:rsidR="00941BAE" w:rsidRPr="00657CCA" w:rsidRDefault="00941BAE" w:rsidP="00657CCA">
      <w:pPr>
        <w:tabs>
          <w:tab w:val="left" w:pos="3779"/>
        </w:tabs>
      </w:pPr>
    </w:p>
    <w:sectPr w:rsidR="00941BAE" w:rsidRPr="00657CCA" w:rsidSect="00462D56">
      <w:headerReference w:type="default" r:id="rId8"/>
      <w:footerReference w:type="default" r:id="rId9"/>
      <w:pgSz w:w="16838" w:h="11906" w:orient="landscape"/>
      <w:pgMar w:top="720" w:right="720" w:bottom="720" w:left="720" w:header="624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54" w:rsidRDefault="00134554" w:rsidP="00657CCA">
      <w:pPr>
        <w:spacing w:after="0" w:line="240" w:lineRule="auto"/>
      </w:pPr>
      <w:r>
        <w:separator/>
      </w:r>
    </w:p>
  </w:endnote>
  <w:endnote w:type="continuationSeparator" w:id="0">
    <w:p w:rsidR="00134554" w:rsidRDefault="00134554" w:rsidP="006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23" w:rsidRDefault="00174C8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8BA882" wp14:editId="1BCC5B7F">
              <wp:simplePos x="0" y="0"/>
              <wp:positionH relativeFrom="column">
                <wp:posOffset>-956310</wp:posOffset>
              </wp:positionH>
              <wp:positionV relativeFrom="paragraph">
                <wp:posOffset>88900</wp:posOffset>
              </wp:positionV>
              <wp:extent cx="11175365" cy="0"/>
              <wp:effectExtent l="0" t="19050" r="69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753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7pt" to="804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EC991" wp14:editId="42E77C85">
              <wp:simplePos x="0" y="0"/>
              <wp:positionH relativeFrom="column">
                <wp:posOffset>-922655</wp:posOffset>
              </wp:positionH>
              <wp:positionV relativeFrom="paragraph">
                <wp:posOffset>114300</wp:posOffset>
              </wp:positionV>
              <wp:extent cx="11183620" cy="0"/>
              <wp:effectExtent l="0" t="19050" r="1778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836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5pt,9pt" to="80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A0C0AD" wp14:editId="430C75D4">
              <wp:simplePos x="0" y="0"/>
              <wp:positionH relativeFrom="column">
                <wp:posOffset>-922655</wp:posOffset>
              </wp:positionH>
              <wp:positionV relativeFrom="paragraph">
                <wp:posOffset>114300</wp:posOffset>
              </wp:positionV>
              <wp:extent cx="11141710" cy="287655"/>
              <wp:effectExtent l="0" t="0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1710" cy="2876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12" w:rsidRPr="00B84212" w:rsidRDefault="00B84212">
                          <w:pPr>
                            <w:rPr>
                              <w:color w:val="FFFFFF" w:themeColor="background1"/>
                            </w:rPr>
                          </w:pPr>
                          <w:r w:rsidRPr="00B8421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</w:t>
                          </w:r>
                          <w:r w:rsidR="0095309A">
                            <w:rPr>
                              <w:color w:val="FFFFFF" w:themeColor="background1"/>
                            </w:rPr>
                            <w:t xml:space="preserve">               Resilience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             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Diligence              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Teamwork               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      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Communication               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      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Learning              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          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  </w:t>
                          </w:r>
                          <w:r w:rsidR="00174C80"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  <w:r w:rsidRPr="00B84212">
                            <w:rPr>
                              <w:color w:val="FFFFFF" w:themeColor="background1"/>
                            </w:rPr>
                            <w:t>Problem solving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72.65pt;margin-top:9pt;width:877.3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" fillcolor="#c00000" stroked="f">
              <v:textbox>
                <w:txbxContent>
                  <w:p w:rsidR="00B84212" w:rsidRPr="00B84212" w:rsidRDefault="00B84212">
                    <w:pPr>
                      <w:rPr>
                        <w:color w:val="FFFFFF" w:themeColor="background1"/>
                      </w:rPr>
                    </w:pPr>
                    <w:r w:rsidRPr="00B84212">
                      <w:rPr>
                        <w:color w:val="FFFFFF" w:themeColor="background1"/>
                      </w:rPr>
                      <w:t xml:space="preserve">  </w:t>
                    </w:r>
                    <w:r w:rsidR="00174C80">
                      <w:rPr>
                        <w:color w:val="FFFFFF" w:themeColor="background1"/>
                      </w:rPr>
                      <w:t xml:space="preserve">       </w:t>
                    </w:r>
                    <w:r w:rsidR="0095309A">
                      <w:rPr>
                        <w:color w:val="FFFFFF" w:themeColor="background1"/>
                      </w:rPr>
                      <w:t xml:space="preserve">               Resilience</w:t>
                    </w:r>
                    <w:r w:rsidRPr="00B84212">
                      <w:rPr>
                        <w:color w:val="FFFFFF" w:themeColor="background1"/>
                      </w:rPr>
                      <w:t xml:space="preserve">                 </w:t>
                    </w:r>
                    <w:r w:rsidR="00174C80">
                      <w:rPr>
                        <w:color w:val="FFFFFF" w:themeColor="background1"/>
                      </w:rPr>
                      <w:t xml:space="preserve">            </w:t>
                    </w:r>
                    <w:r w:rsidRPr="00B84212">
                      <w:rPr>
                        <w:color w:val="FFFFFF" w:themeColor="background1"/>
                      </w:rPr>
                      <w:t xml:space="preserve"> Diligence                 </w:t>
                    </w:r>
                    <w:r w:rsidR="00174C80">
                      <w:rPr>
                        <w:color w:val="FFFFFF" w:themeColor="background1"/>
                      </w:rPr>
                      <w:t xml:space="preserve">      </w:t>
                    </w:r>
                    <w:r w:rsidRPr="00B84212">
                      <w:rPr>
                        <w:color w:val="FFFFFF" w:themeColor="background1"/>
                      </w:rPr>
                      <w:t xml:space="preserve"> </w:t>
                    </w:r>
                    <w:r w:rsidR="00174C80">
                      <w:rPr>
                        <w:color w:val="FFFFFF" w:themeColor="background1"/>
                      </w:rPr>
                      <w:t xml:space="preserve">       </w:t>
                    </w:r>
                    <w:r w:rsidRPr="00B84212">
                      <w:rPr>
                        <w:color w:val="FFFFFF" w:themeColor="background1"/>
                      </w:rPr>
                      <w:t xml:space="preserve">Teamwork                  </w:t>
                    </w:r>
                    <w:r w:rsidR="00174C80">
                      <w:rPr>
                        <w:color w:val="FFFFFF" w:themeColor="background1"/>
                      </w:rPr>
                      <w:t xml:space="preserve">                   </w:t>
                    </w:r>
                    <w:r w:rsidRPr="00B84212">
                      <w:rPr>
                        <w:color w:val="FFFFFF" w:themeColor="background1"/>
                      </w:rPr>
                      <w:t xml:space="preserve">Communication                  </w:t>
                    </w:r>
                    <w:r w:rsidR="00174C80">
                      <w:rPr>
                        <w:color w:val="FFFFFF" w:themeColor="background1"/>
                      </w:rPr>
                      <w:t xml:space="preserve">                   </w:t>
                    </w:r>
                    <w:r w:rsidRPr="00B84212">
                      <w:rPr>
                        <w:color w:val="FFFFFF" w:themeColor="background1"/>
                      </w:rPr>
                      <w:t xml:space="preserve">Learning                 </w:t>
                    </w:r>
                    <w:r w:rsidR="00174C80">
                      <w:rPr>
                        <w:color w:val="FFFFFF" w:themeColor="background1"/>
                      </w:rPr>
                      <w:t xml:space="preserve">                    </w:t>
                    </w:r>
                    <w:r w:rsidRPr="00B84212">
                      <w:rPr>
                        <w:color w:val="FFFFFF" w:themeColor="background1"/>
                      </w:rPr>
                      <w:t xml:space="preserve">   </w:t>
                    </w:r>
                    <w:r w:rsidR="00174C80">
                      <w:rPr>
                        <w:color w:val="FFFFFF" w:themeColor="background1"/>
                      </w:rPr>
                      <w:t xml:space="preserve">     </w:t>
                    </w:r>
                    <w:r w:rsidRPr="00B84212">
                      <w:rPr>
                        <w:color w:val="FFFFFF" w:themeColor="background1"/>
                      </w:rPr>
                      <w:t>Problem solving</w:t>
                    </w:r>
                  </w:p>
                </w:txbxContent>
              </v:textbox>
            </v:shape>
          </w:pict>
        </mc:Fallback>
      </mc:AlternateContent>
    </w:r>
  </w:p>
  <w:p w:rsidR="00B14523" w:rsidRDefault="00B14523">
    <w:pPr>
      <w:pStyle w:val="Footer"/>
    </w:pPr>
  </w:p>
  <w:p w:rsidR="00B14523" w:rsidRDefault="00174C80" w:rsidP="005B73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111CB5" wp14:editId="3B872BAA">
              <wp:simplePos x="0" y="0"/>
              <wp:positionH relativeFrom="column">
                <wp:posOffset>-491067</wp:posOffset>
              </wp:positionH>
              <wp:positionV relativeFrom="paragraph">
                <wp:posOffset>35772</wp:posOffset>
              </wp:positionV>
              <wp:extent cx="10709910" cy="46356"/>
              <wp:effectExtent l="19050" t="19050" r="15240" b="2984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09910" cy="46356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5pt,2.8pt" to="80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" strokecolor="#c0000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A2DF6A" wp14:editId="4261CA5D">
              <wp:simplePos x="0" y="0"/>
              <wp:positionH relativeFrom="column">
                <wp:posOffset>-922867</wp:posOffset>
              </wp:positionH>
              <wp:positionV relativeFrom="paragraph">
                <wp:posOffset>5927</wp:posOffset>
              </wp:positionV>
              <wp:extent cx="11141710" cy="55245"/>
              <wp:effectExtent l="19050" t="19050" r="2540" b="209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41710" cy="552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5pt,.45pt" to="804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" strokecolor="#09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54" w:rsidRDefault="00134554" w:rsidP="00657CCA">
      <w:pPr>
        <w:spacing w:after="0" w:line="240" w:lineRule="auto"/>
      </w:pPr>
      <w:r>
        <w:separator/>
      </w:r>
    </w:p>
  </w:footnote>
  <w:footnote w:type="continuationSeparator" w:id="0">
    <w:p w:rsidR="00134554" w:rsidRDefault="00134554" w:rsidP="0065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5" w:rsidRDefault="00174C80" w:rsidP="00EB1A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1816DD32" wp14:editId="403076F8">
          <wp:simplePos x="0" y="0"/>
          <wp:positionH relativeFrom="column">
            <wp:posOffset>4397375</wp:posOffset>
          </wp:positionH>
          <wp:positionV relativeFrom="paragraph">
            <wp:posOffset>-86572</wp:posOffset>
          </wp:positionV>
          <wp:extent cx="769620" cy="546100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50DD97" wp14:editId="1F51A700">
              <wp:simplePos x="0" y="0"/>
              <wp:positionH relativeFrom="column">
                <wp:posOffset>-948055</wp:posOffset>
              </wp:positionH>
              <wp:positionV relativeFrom="paragraph">
                <wp:posOffset>-108585</wp:posOffset>
              </wp:positionV>
              <wp:extent cx="11167110" cy="16510"/>
              <wp:effectExtent l="19050" t="19050" r="15240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7110" cy="1651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65pt,-8.55pt" to="804.6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A8066DF" wp14:editId="4AF73182">
              <wp:simplePos x="0" y="0"/>
              <wp:positionH relativeFrom="column">
                <wp:posOffset>-948267</wp:posOffset>
              </wp:positionH>
              <wp:positionV relativeFrom="paragraph">
                <wp:posOffset>-74507</wp:posOffset>
              </wp:positionV>
              <wp:extent cx="11167110" cy="0"/>
              <wp:effectExtent l="0" t="19050" r="152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711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65pt,-5.85pt" to="804.6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833206C" wp14:editId="2C6F7AB2">
              <wp:simplePos x="0" y="0"/>
              <wp:positionH relativeFrom="column">
                <wp:posOffset>-922655</wp:posOffset>
              </wp:positionH>
              <wp:positionV relativeFrom="paragraph">
                <wp:posOffset>-108585</wp:posOffset>
              </wp:positionV>
              <wp:extent cx="11141710" cy="579120"/>
              <wp:effectExtent l="0" t="0" r="2159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1710" cy="5791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72.65pt;margin-top:-8.55pt;width:877.3pt;height:4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" fillcolor="#c00000" strokecolor="#c00000" strokeweight="2pt"/>
          </w:pict>
        </mc:Fallback>
      </mc:AlternateContent>
    </w:r>
  </w:p>
  <w:p w:rsidR="00F662C5" w:rsidRDefault="00F662C5" w:rsidP="00657CCA">
    <w:pPr>
      <w:pStyle w:val="Header"/>
      <w:jc w:val="center"/>
    </w:pPr>
  </w:p>
  <w:p w:rsidR="00657CCA" w:rsidRDefault="00174C80" w:rsidP="00EB1A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C2BFA0" wp14:editId="093E497A">
              <wp:simplePos x="0" y="0"/>
              <wp:positionH relativeFrom="column">
                <wp:posOffset>-982133</wp:posOffset>
              </wp:positionH>
              <wp:positionV relativeFrom="paragraph">
                <wp:posOffset>84032</wp:posOffset>
              </wp:positionV>
              <wp:extent cx="11243733" cy="0"/>
              <wp:effectExtent l="0" t="19050" r="152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43733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CC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35pt,6.6pt" to="80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" strokecolor="#0c0" strokeweight="2.25pt"/>
          </w:pict>
        </mc:Fallback>
      </mc:AlternateContent>
    </w:r>
    <w:r w:rsidR="00EB1A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957376" wp14:editId="417B3ACD">
              <wp:simplePos x="0" y="0"/>
              <wp:positionH relativeFrom="column">
                <wp:posOffset>955675</wp:posOffset>
              </wp:positionH>
              <wp:positionV relativeFrom="paragraph">
                <wp:posOffset>1290320</wp:posOffset>
              </wp:positionV>
              <wp:extent cx="2374265" cy="7162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3F4" w:rsidRPr="00D763F4" w:rsidRDefault="00D763F4" w:rsidP="00D763F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Luke 10:25-37</w:t>
                          </w:r>
                        </w:p>
                        <w:p w:rsidR="00D763F4" w:rsidRPr="00D763F4" w:rsidRDefault="004D4817" w:rsidP="00D763F4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‘</w:t>
                          </w:r>
                          <w:r w:rsidR="00D763F4"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My neighbour is anyone who needs my help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’</w:t>
                          </w:r>
                        </w:p>
                        <w:p w:rsidR="00D763F4" w:rsidRDefault="00D763F4" w:rsidP="00D763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left:0;text-align:left;margin-left:75.25pt;margin-top:101.6pt;width:186.95pt;height:56.4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/UCgIAAPI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" filled="f" stroked="f">
              <v:textbox>
                <w:txbxContent>
                  <w:p w:rsidR="00D763F4" w:rsidRPr="00D763F4" w:rsidRDefault="00D763F4" w:rsidP="00D763F4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Luke 10:25-37</w:t>
                    </w:r>
                  </w:p>
                  <w:p w:rsidR="00D763F4" w:rsidRPr="00D763F4" w:rsidRDefault="004D4817" w:rsidP="00D763F4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‘</w:t>
                    </w:r>
                    <w:r w:rsidR="00D763F4"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My neighbour is anyone who needs my help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’</w:t>
                    </w:r>
                  </w:p>
                  <w:p w:rsidR="00D763F4" w:rsidRDefault="00D763F4" w:rsidP="00D763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A"/>
    <w:rsid w:val="000F4423"/>
    <w:rsid w:val="00107832"/>
    <w:rsid w:val="00111923"/>
    <w:rsid w:val="00134554"/>
    <w:rsid w:val="00174C80"/>
    <w:rsid w:val="001D5358"/>
    <w:rsid w:val="00236ABC"/>
    <w:rsid w:val="002B2CBB"/>
    <w:rsid w:val="002E207A"/>
    <w:rsid w:val="002F356B"/>
    <w:rsid w:val="003D506B"/>
    <w:rsid w:val="00400C45"/>
    <w:rsid w:val="00462D56"/>
    <w:rsid w:val="004D4817"/>
    <w:rsid w:val="00524A15"/>
    <w:rsid w:val="005678B5"/>
    <w:rsid w:val="005B73F3"/>
    <w:rsid w:val="005D6A32"/>
    <w:rsid w:val="00657CCA"/>
    <w:rsid w:val="007039BB"/>
    <w:rsid w:val="0073642A"/>
    <w:rsid w:val="007E78F6"/>
    <w:rsid w:val="00887890"/>
    <w:rsid w:val="008D1EFA"/>
    <w:rsid w:val="00941BAE"/>
    <w:rsid w:val="0095309A"/>
    <w:rsid w:val="009A22FD"/>
    <w:rsid w:val="00A11BC7"/>
    <w:rsid w:val="00AC0168"/>
    <w:rsid w:val="00B14523"/>
    <w:rsid w:val="00B84212"/>
    <w:rsid w:val="00BF630C"/>
    <w:rsid w:val="00C0487E"/>
    <w:rsid w:val="00C06F5B"/>
    <w:rsid w:val="00C3770A"/>
    <w:rsid w:val="00D163FB"/>
    <w:rsid w:val="00D36514"/>
    <w:rsid w:val="00D763F4"/>
    <w:rsid w:val="00DB0A9D"/>
    <w:rsid w:val="00DB1D68"/>
    <w:rsid w:val="00E45282"/>
    <w:rsid w:val="00E911DA"/>
    <w:rsid w:val="00EB1A3C"/>
    <w:rsid w:val="00F662C5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link w:val="NoSpacingChar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7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00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0C4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00C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link w:val="NoSpacingChar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7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00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0C4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00C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Keevil Church of England Academy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Reception to Year 6</dc:subject>
  <dc:creator>Maria O’Brien</dc:creator>
  <cp:lastModifiedBy>Maria O'Brien</cp:lastModifiedBy>
  <cp:revision>4</cp:revision>
  <cp:lastPrinted>2017-05-10T12:30:00Z</cp:lastPrinted>
  <dcterms:created xsi:type="dcterms:W3CDTF">2017-05-10T12:41:00Z</dcterms:created>
  <dcterms:modified xsi:type="dcterms:W3CDTF">2017-06-18T15:03:00Z</dcterms:modified>
</cp:coreProperties>
</file>