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90"/>
        <w:gridCol w:w="2765"/>
        <w:gridCol w:w="713"/>
        <w:gridCol w:w="2368"/>
        <w:gridCol w:w="1115"/>
      </w:tblGrid>
      <w:tr w:rsidR="00D56B65" w:rsidRPr="00FD694F" w:rsidTr="00976256">
        <w:tc>
          <w:tcPr>
            <w:tcW w:w="3495" w:type="dxa"/>
            <w:gridSpan w:val="2"/>
            <w:shd w:val="clear" w:color="auto" w:fill="FF0000"/>
          </w:tcPr>
          <w:p w:rsidR="00D56B65" w:rsidRPr="00976256" w:rsidRDefault="00976256" w:rsidP="0097625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76256">
              <w:rPr>
                <w:b/>
                <w:color w:val="FFFFFF" w:themeColor="background1"/>
              </w:rPr>
              <w:t xml:space="preserve">Reading 1 </w:t>
            </w:r>
            <w:proofErr w:type="spellStart"/>
            <w:r w:rsidRPr="00976256">
              <w:rPr>
                <w:b/>
                <w:color w:val="FFFFFF" w:themeColor="background1"/>
              </w:rPr>
              <w:t>exp</w:t>
            </w:r>
            <w:proofErr w:type="spellEnd"/>
          </w:p>
        </w:tc>
        <w:tc>
          <w:tcPr>
            <w:tcW w:w="3478" w:type="dxa"/>
            <w:gridSpan w:val="2"/>
            <w:shd w:val="clear" w:color="auto" w:fill="FF0000"/>
          </w:tcPr>
          <w:p w:rsidR="00D56B65" w:rsidRPr="00976256" w:rsidRDefault="00976256" w:rsidP="0097625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76256">
              <w:rPr>
                <w:b/>
                <w:color w:val="FFFFFF" w:themeColor="background1"/>
              </w:rPr>
              <w:t>Reading 1 a</w:t>
            </w:r>
          </w:p>
        </w:tc>
        <w:tc>
          <w:tcPr>
            <w:tcW w:w="3483" w:type="dxa"/>
            <w:gridSpan w:val="2"/>
            <w:shd w:val="clear" w:color="auto" w:fill="FF0000"/>
          </w:tcPr>
          <w:p w:rsidR="00D56B65" w:rsidRPr="00976256" w:rsidRDefault="00976256" w:rsidP="0097625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976256">
              <w:rPr>
                <w:b/>
                <w:color w:val="FFFFFF" w:themeColor="background1"/>
              </w:rPr>
              <w:t xml:space="preserve">Reading 1 </w:t>
            </w:r>
            <w:proofErr w:type="spellStart"/>
            <w:r w:rsidRPr="00976256">
              <w:rPr>
                <w:b/>
                <w:color w:val="FFFFFF" w:themeColor="background1"/>
              </w:rPr>
              <w:t>exc</w:t>
            </w:r>
            <w:proofErr w:type="spellEnd"/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my own name.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quickly say all the sounds from Phase 2 L+S.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most of the Phase 3 L+S sounds.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some of the sounds from Phase 2 L+S.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use the sounds from Phase 2 L+S to read words.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use most Phase 3 L+S sounds to read words.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rPr>
          <w:trHeight w:val="910"/>
        </w:trPr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use some of the sounds from Phase 2 L+S to read words.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all of the Phase 2 L+S tricky words.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most Phase 3 L+S tricky words.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some of the Phase 2 L+S tricky words.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some nursery rhymes.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confidently say lots of nursery rhymes.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a few nursery rhymes.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talk about what I think is inside a book.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talk about what I think is inside a book explaining why I think this.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look at a book on my own correctly.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talk about things that happen in a simple story in order.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talk about things that happen in a simple story in order and give some details.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talk about some things that happen in a simple story.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Phase 2 L+S captions.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some Phase 3 L+S captions.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read some Phase 2 L+S captions.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lots of words that rhyme.</w:t>
            </w: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find words that rhyme in a text.</w:t>
            </w: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  <w:tr w:rsidR="00976256" w:rsidRPr="00FD694F" w:rsidTr="00976256">
        <w:tc>
          <w:tcPr>
            <w:tcW w:w="240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  <w:r w:rsidRPr="00976256">
              <w:rPr>
                <w:rFonts w:cstheme="minorHAnsi"/>
                <w:sz w:val="24"/>
                <w:szCs w:val="24"/>
              </w:rPr>
              <w:t>I can say pairs of rhyming words.</w:t>
            </w:r>
          </w:p>
        </w:tc>
        <w:tc>
          <w:tcPr>
            <w:tcW w:w="1090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76256" w:rsidRPr="00976256" w:rsidRDefault="00976256" w:rsidP="00976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2368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115" w:type="dxa"/>
          </w:tcPr>
          <w:p w:rsidR="00976256" w:rsidRPr="00FD694F" w:rsidRDefault="00976256" w:rsidP="00976256">
            <w:pPr>
              <w:spacing w:after="160" w:line="259" w:lineRule="auto"/>
              <w:rPr>
                <w:b/>
              </w:rPr>
            </w:pPr>
          </w:p>
        </w:tc>
      </w:tr>
    </w:tbl>
    <w:p w:rsidR="004063D8" w:rsidRDefault="004063D8"/>
    <w:sectPr w:rsidR="004063D8" w:rsidSect="00D5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5"/>
    <w:rsid w:val="004063D8"/>
    <w:rsid w:val="00976256"/>
    <w:rsid w:val="00C51C85"/>
    <w:rsid w:val="00D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E928"/>
  <w15:chartTrackingRefBased/>
  <w15:docId w15:val="{E4A14245-45EC-4186-B3BA-0FFC0AE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226075A0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2019-07-22T12:52:00Z</dcterms:created>
  <dcterms:modified xsi:type="dcterms:W3CDTF">2019-07-22T12:52:00Z</dcterms:modified>
</cp:coreProperties>
</file>