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7F" w:rsidRPr="00156812" w:rsidRDefault="00DF4C16">
      <w:pPr>
        <w:rPr>
          <w:b/>
          <w:sz w:val="32"/>
        </w:rPr>
      </w:pPr>
      <w:r w:rsidRPr="00156812">
        <w:rPr>
          <w:b/>
          <w:sz w:val="32"/>
        </w:rPr>
        <w:t>Curriculum Plan for Years 2-4 2018-19</w:t>
      </w:r>
    </w:p>
    <w:tbl>
      <w:tblPr>
        <w:tblStyle w:val="TableGrid"/>
        <w:tblW w:w="20919" w:type="dxa"/>
        <w:tblLook w:val="04A0" w:firstRow="1" w:lastRow="0" w:firstColumn="1" w:lastColumn="0" w:noHBand="0" w:noVBand="1"/>
      </w:tblPr>
      <w:tblGrid>
        <w:gridCol w:w="2692"/>
        <w:gridCol w:w="51"/>
        <w:gridCol w:w="2830"/>
        <w:gridCol w:w="2837"/>
        <w:gridCol w:w="2924"/>
        <w:gridCol w:w="3970"/>
        <w:gridCol w:w="2797"/>
        <w:gridCol w:w="2818"/>
      </w:tblGrid>
      <w:tr w:rsidR="00B254C2" w:rsidTr="00B254C2">
        <w:tc>
          <w:tcPr>
            <w:tcW w:w="2743" w:type="dxa"/>
            <w:gridSpan w:val="2"/>
            <w:vAlign w:val="center"/>
          </w:tcPr>
          <w:p w:rsidR="00B254C2" w:rsidRPr="00DF4C16" w:rsidRDefault="00B254C2" w:rsidP="00DF4C16">
            <w:pPr>
              <w:jc w:val="center"/>
              <w:rPr>
                <w:b/>
                <w:sz w:val="24"/>
              </w:rPr>
            </w:pPr>
          </w:p>
        </w:tc>
        <w:tc>
          <w:tcPr>
            <w:tcW w:w="2830" w:type="dxa"/>
            <w:vAlign w:val="center"/>
          </w:tcPr>
          <w:p w:rsidR="00B254C2" w:rsidRPr="00DF4C16" w:rsidRDefault="00B254C2" w:rsidP="00DF4C16">
            <w:pPr>
              <w:jc w:val="center"/>
              <w:rPr>
                <w:b/>
                <w:sz w:val="24"/>
              </w:rPr>
            </w:pPr>
            <w:r>
              <w:rPr>
                <w:b/>
                <w:sz w:val="24"/>
              </w:rPr>
              <w:t>Term 1</w:t>
            </w:r>
          </w:p>
        </w:tc>
        <w:tc>
          <w:tcPr>
            <w:tcW w:w="2837" w:type="dxa"/>
            <w:vAlign w:val="center"/>
          </w:tcPr>
          <w:p w:rsidR="00B254C2" w:rsidRPr="00DF4C16" w:rsidRDefault="00B254C2" w:rsidP="00DF4C16">
            <w:pPr>
              <w:jc w:val="center"/>
              <w:rPr>
                <w:b/>
                <w:sz w:val="24"/>
              </w:rPr>
            </w:pPr>
            <w:r>
              <w:rPr>
                <w:b/>
                <w:sz w:val="24"/>
              </w:rPr>
              <w:t>Term 2</w:t>
            </w:r>
          </w:p>
        </w:tc>
        <w:tc>
          <w:tcPr>
            <w:tcW w:w="2924" w:type="dxa"/>
            <w:vAlign w:val="center"/>
          </w:tcPr>
          <w:p w:rsidR="00B254C2" w:rsidRPr="00DF4C16" w:rsidRDefault="00B254C2" w:rsidP="00DF4C16">
            <w:pPr>
              <w:jc w:val="center"/>
              <w:rPr>
                <w:b/>
                <w:sz w:val="24"/>
              </w:rPr>
            </w:pPr>
            <w:r>
              <w:rPr>
                <w:b/>
                <w:sz w:val="24"/>
              </w:rPr>
              <w:t>Term 3</w:t>
            </w:r>
          </w:p>
        </w:tc>
        <w:tc>
          <w:tcPr>
            <w:tcW w:w="3970" w:type="dxa"/>
            <w:vAlign w:val="center"/>
          </w:tcPr>
          <w:p w:rsidR="00B254C2" w:rsidRPr="00DF4C16" w:rsidRDefault="00B254C2" w:rsidP="00DF4C16">
            <w:pPr>
              <w:jc w:val="center"/>
              <w:rPr>
                <w:b/>
                <w:sz w:val="24"/>
              </w:rPr>
            </w:pPr>
            <w:r>
              <w:rPr>
                <w:b/>
                <w:sz w:val="24"/>
              </w:rPr>
              <w:t>Term 4</w:t>
            </w:r>
          </w:p>
        </w:tc>
        <w:tc>
          <w:tcPr>
            <w:tcW w:w="2797" w:type="dxa"/>
            <w:vAlign w:val="center"/>
          </w:tcPr>
          <w:p w:rsidR="00B254C2" w:rsidRPr="00DF4C16" w:rsidRDefault="00B254C2" w:rsidP="00DF4C16">
            <w:pPr>
              <w:jc w:val="center"/>
              <w:rPr>
                <w:b/>
                <w:sz w:val="24"/>
              </w:rPr>
            </w:pPr>
            <w:r>
              <w:rPr>
                <w:b/>
                <w:sz w:val="24"/>
              </w:rPr>
              <w:t>Term 5</w:t>
            </w:r>
          </w:p>
        </w:tc>
        <w:tc>
          <w:tcPr>
            <w:tcW w:w="2818" w:type="dxa"/>
            <w:vAlign w:val="center"/>
          </w:tcPr>
          <w:p w:rsidR="00B254C2" w:rsidRPr="00DF4C16" w:rsidRDefault="00B254C2" w:rsidP="00DF4C16">
            <w:pPr>
              <w:jc w:val="center"/>
              <w:rPr>
                <w:b/>
                <w:sz w:val="24"/>
              </w:rPr>
            </w:pPr>
            <w:r>
              <w:rPr>
                <w:b/>
                <w:sz w:val="24"/>
              </w:rPr>
              <w:t>Term 6</w:t>
            </w:r>
          </w:p>
        </w:tc>
      </w:tr>
      <w:tr w:rsidR="00B254C2" w:rsidTr="00B254C2">
        <w:tc>
          <w:tcPr>
            <w:tcW w:w="2692" w:type="dxa"/>
            <w:vAlign w:val="center"/>
          </w:tcPr>
          <w:p w:rsidR="00B254C2" w:rsidRPr="00DF4C16" w:rsidRDefault="00B254C2" w:rsidP="00DF4C16">
            <w:pPr>
              <w:jc w:val="center"/>
              <w:rPr>
                <w:b/>
                <w:sz w:val="24"/>
              </w:rPr>
            </w:pPr>
            <w:r>
              <w:rPr>
                <w:b/>
                <w:sz w:val="24"/>
              </w:rPr>
              <w:t>Science</w:t>
            </w:r>
          </w:p>
        </w:tc>
        <w:tc>
          <w:tcPr>
            <w:tcW w:w="2881" w:type="dxa"/>
            <w:gridSpan w:val="2"/>
          </w:tcPr>
          <w:p w:rsidR="00B254C2" w:rsidRPr="003F4D49" w:rsidRDefault="00B254C2">
            <w:pPr>
              <w:rPr>
                <w:b/>
                <w:sz w:val="20"/>
              </w:rPr>
            </w:pPr>
            <w:r w:rsidRPr="003F4D49">
              <w:rPr>
                <w:b/>
                <w:sz w:val="20"/>
              </w:rPr>
              <w:t>Magnets and Forces</w:t>
            </w:r>
          </w:p>
          <w:p w:rsidR="00B254C2" w:rsidRPr="003F4D49" w:rsidRDefault="00B254C2">
            <w:pPr>
              <w:rPr>
                <w:b/>
                <w:sz w:val="12"/>
                <w:szCs w:val="12"/>
              </w:rPr>
            </w:pPr>
            <w:r w:rsidRPr="003F4D49">
              <w:rPr>
                <w:b/>
                <w:sz w:val="12"/>
                <w:szCs w:val="12"/>
              </w:rPr>
              <w:t>KS1</w:t>
            </w:r>
          </w:p>
          <w:p w:rsidR="00B254C2" w:rsidRPr="003F4D49" w:rsidRDefault="00B254C2" w:rsidP="00175C61">
            <w:pPr>
              <w:pStyle w:val="bulletundertext"/>
              <w:tabs>
                <w:tab w:val="num" w:pos="782"/>
              </w:tabs>
              <w:spacing w:after="0"/>
              <w:ind w:left="782"/>
              <w:rPr>
                <w:i/>
                <w:color w:val="000000" w:themeColor="text1"/>
                <w:sz w:val="12"/>
                <w:szCs w:val="12"/>
              </w:rPr>
            </w:pPr>
            <w:r w:rsidRPr="003F4D49">
              <w:rPr>
                <w:i/>
                <w:color w:val="000000" w:themeColor="text1"/>
                <w:sz w:val="12"/>
                <w:szCs w:val="12"/>
              </w:rPr>
              <w:t>observe, describe and compare movements they make and movements of objects in terms of speed or direction</w:t>
            </w:r>
          </w:p>
          <w:p w:rsidR="00B254C2" w:rsidRPr="003F4D49" w:rsidRDefault="00B254C2" w:rsidP="00175C61">
            <w:pPr>
              <w:pStyle w:val="bulletundertext"/>
              <w:tabs>
                <w:tab w:val="num" w:pos="782"/>
              </w:tabs>
              <w:spacing w:after="0"/>
              <w:ind w:left="782"/>
              <w:rPr>
                <w:i/>
                <w:color w:val="000000" w:themeColor="text1"/>
                <w:sz w:val="12"/>
                <w:szCs w:val="12"/>
              </w:rPr>
            </w:pPr>
            <w:r w:rsidRPr="003F4D49">
              <w:rPr>
                <w:i/>
                <w:color w:val="000000" w:themeColor="text1"/>
                <w:sz w:val="12"/>
                <w:szCs w:val="12"/>
              </w:rPr>
              <w:t>describe how to make a familiar object start moving by pushing or pulling</w:t>
            </w:r>
          </w:p>
          <w:p w:rsidR="00B254C2" w:rsidRPr="003F4D49" w:rsidRDefault="00B254C2" w:rsidP="00175C61">
            <w:pPr>
              <w:pStyle w:val="bulletundertext"/>
              <w:tabs>
                <w:tab w:val="num" w:pos="782"/>
              </w:tabs>
              <w:spacing w:after="0"/>
              <w:ind w:left="782"/>
              <w:rPr>
                <w:i/>
                <w:color w:val="000000" w:themeColor="text1"/>
                <w:sz w:val="12"/>
                <w:szCs w:val="12"/>
              </w:rPr>
            </w:pPr>
            <w:r w:rsidRPr="003F4D49">
              <w:rPr>
                <w:i/>
                <w:color w:val="000000" w:themeColor="text1"/>
                <w:sz w:val="12"/>
                <w:szCs w:val="12"/>
              </w:rPr>
              <w:t>recognise dangers to themselves in moving objects</w:t>
            </w:r>
          </w:p>
          <w:p w:rsidR="00B254C2" w:rsidRPr="003F4D49" w:rsidRDefault="00B254C2" w:rsidP="00175C61">
            <w:pPr>
              <w:pStyle w:val="bulletundertext"/>
              <w:tabs>
                <w:tab w:val="num" w:pos="782"/>
              </w:tabs>
              <w:spacing w:after="0"/>
              <w:ind w:left="782"/>
              <w:rPr>
                <w:i/>
                <w:color w:val="000000" w:themeColor="text1"/>
                <w:sz w:val="12"/>
                <w:szCs w:val="12"/>
              </w:rPr>
            </w:pPr>
            <w:r w:rsidRPr="003F4D49">
              <w:rPr>
                <w:i/>
                <w:color w:val="000000" w:themeColor="text1"/>
                <w:sz w:val="12"/>
                <w:szCs w:val="12"/>
              </w:rPr>
              <w:t>describe how to use pushes and pulls to make familiar objects speed up, slow down, or change direction or shape</w:t>
            </w:r>
          </w:p>
          <w:p w:rsidR="00B254C2" w:rsidRPr="003F4D49" w:rsidRDefault="00B254C2" w:rsidP="00175C61">
            <w:pPr>
              <w:pStyle w:val="bulletundertext"/>
              <w:tabs>
                <w:tab w:val="num" w:pos="782"/>
              </w:tabs>
              <w:spacing w:after="0"/>
              <w:ind w:left="782"/>
              <w:rPr>
                <w:i/>
                <w:color w:val="000000" w:themeColor="text1"/>
                <w:sz w:val="12"/>
                <w:szCs w:val="12"/>
              </w:rPr>
            </w:pPr>
            <w:r w:rsidRPr="003F4D49">
              <w:rPr>
                <w:i/>
                <w:color w:val="000000" w:themeColor="text1"/>
                <w:sz w:val="12"/>
                <w:szCs w:val="12"/>
              </w:rPr>
              <w:t>recognise that pushes and pulls are forces</w:t>
            </w:r>
          </w:p>
          <w:p w:rsidR="00B254C2" w:rsidRPr="003F4D49" w:rsidRDefault="00B254C2" w:rsidP="00175C61">
            <w:pPr>
              <w:pStyle w:val="bulletundertext"/>
              <w:tabs>
                <w:tab w:val="num" w:pos="782"/>
              </w:tabs>
              <w:spacing w:after="0"/>
              <w:ind w:left="782"/>
              <w:rPr>
                <w:i/>
                <w:color w:val="000000" w:themeColor="text1"/>
                <w:sz w:val="12"/>
                <w:szCs w:val="12"/>
              </w:rPr>
            </w:pPr>
            <w:r w:rsidRPr="003F4D49">
              <w:rPr>
                <w:i/>
                <w:color w:val="000000" w:themeColor="text1"/>
                <w:sz w:val="12"/>
                <w:szCs w:val="12"/>
              </w:rPr>
              <w:t>plan a comparison and decide whether it was fair</w:t>
            </w:r>
          </w:p>
          <w:p w:rsidR="00B254C2" w:rsidRPr="003F4D49" w:rsidRDefault="00B254C2" w:rsidP="00175C61">
            <w:pPr>
              <w:pStyle w:val="bulletundertext"/>
              <w:tabs>
                <w:tab w:val="num" w:pos="782"/>
              </w:tabs>
              <w:spacing w:after="0"/>
              <w:ind w:left="782"/>
              <w:rPr>
                <w:i/>
                <w:color w:val="000000" w:themeColor="text1"/>
                <w:sz w:val="12"/>
                <w:szCs w:val="12"/>
              </w:rPr>
            </w:pPr>
            <w:r w:rsidRPr="003F4D49">
              <w:rPr>
                <w:i/>
                <w:color w:val="000000" w:themeColor="text1"/>
                <w:sz w:val="12"/>
                <w:szCs w:val="12"/>
              </w:rPr>
              <w:t>make measurements of length using standard units and present these in a chart</w:t>
            </w:r>
          </w:p>
          <w:p w:rsidR="00B254C2" w:rsidRPr="003F4D49" w:rsidRDefault="00B254C2">
            <w:pPr>
              <w:rPr>
                <w:b/>
                <w:sz w:val="12"/>
                <w:szCs w:val="12"/>
              </w:rPr>
            </w:pPr>
            <w:r w:rsidRPr="003F4D49">
              <w:rPr>
                <w:b/>
                <w:sz w:val="12"/>
                <w:szCs w:val="12"/>
              </w:rPr>
              <w:t>KS2</w:t>
            </w:r>
          </w:p>
          <w:p w:rsidR="00B254C2" w:rsidRPr="003F4D49" w:rsidRDefault="00B254C2" w:rsidP="00DF4C16">
            <w:pPr>
              <w:spacing w:before="120" w:after="120"/>
              <w:rPr>
                <w:rFonts w:cs="Arial"/>
                <w:sz w:val="12"/>
                <w:szCs w:val="12"/>
              </w:rPr>
            </w:pPr>
            <w:r w:rsidRPr="003F4D49">
              <w:rPr>
                <w:rFonts w:cs="Arial"/>
                <w:sz w:val="12"/>
                <w:szCs w:val="12"/>
              </w:rPr>
              <w:t>Pupils should be taught to:</w:t>
            </w:r>
          </w:p>
          <w:p w:rsidR="00B254C2" w:rsidRPr="003F4D49" w:rsidRDefault="00B254C2" w:rsidP="00DF4C16">
            <w:pPr>
              <w:pStyle w:val="bulletundertext"/>
              <w:spacing w:after="0"/>
              <w:rPr>
                <w:sz w:val="12"/>
                <w:szCs w:val="12"/>
              </w:rPr>
            </w:pPr>
            <w:r w:rsidRPr="003F4D49">
              <w:rPr>
                <w:sz w:val="12"/>
                <w:szCs w:val="12"/>
              </w:rPr>
              <w:t>compare how things move on different surfaces</w:t>
            </w:r>
          </w:p>
          <w:p w:rsidR="00B254C2" w:rsidRPr="003F4D49" w:rsidRDefault="00B254C2" w:rsidP="00DF4C16">
            <w:pPr>
              <w:pStyle w:val="bulletundertext"/>
              <w:spacing w:after="0"/>
              <w:rPr>
                <w:sz w:val="12"/>
                <w:szCs w:val="12"/>
              </w:rPr>
            </w:pPr>
            <w:r w:rsidRPr="003F4D49">
              <w:rPr>
                <w:sz w:val="12"/>
                <w:szCs w:val="12"/>
              </w:rPr>
              <w:t>notice that some forces need contact between two objects, but magnetic forces can act at a distance</w:t>
            </w:r>
          </w:p>
          <w:p w:rsidR="00B254C2" w:rsidRPr="003F4D49" w:rsidRDefault="00B254C2" w:rsidP="00DF4C16">
            <w:pPr>
              <w:pStyle w:val="bulletundertext"/>
              <w:spacing w:after="0"/>
              <w:rPr>
                <w:rFonts w:eastAsia="CenturyOldStyleStd-Regular"/>
                <w:sz w:val="12"/>
                <w:szCs w:val="12"/>
              </w:rPr>
            </w:pPr>
            <w:r w:rsidRPr="003F4D49">
              <w:rPr>
                <w:sz w:val="12"/>
                <w:szCs w:val="12"/>
              </w:rPr>
              <w:t>observe how magnets attract or repel each other and attract some materials and not others</w:t>
            </w:r>
          </w:p>
          <w:p w:rsidR="00B254C2" w:rsidRPr="003F4D49" w:rsidRDefault="00B254C2" w:rsidP="00DF4C16">
            <w:pPr>
              <w:pStyle w:val="bulletundertext"/>
              <w:spacing w:after="0"/>
              <w:rPr>
                <w:sz w:val="12"/>
                <w:szCs w:val="12"/>
              </w:rPr>
            </w:pPr>
            <w:r w:rsidRPr="003F4D49">
              <w:rPr>
                <w:sz w:val="12"/>
                <w:szCs w:val="12"/>
              </w:rPr>
              <w:t xml:space="preserve">compare and group together a variety of everyday materials on the basis of whether they are attracted to a magnet, and </w:t>
            </w:r>
            <w:r w:rsidRPr="003F4D49">
              <w:rPr>
                <w:rFonts w:eastAsia="CenturyOldStyleStd-Regular"/>
                <w:sz w:val="12"/>
                <w:szCs w:val="12"/>
              </w:rPr>
              <w:t>identify some magnetic materials</w:t>
            </w:r>
          </w:p>
          <w:p w:rsidR="00B254C2" w:rsidRPr="003F4D49" w:rsidRDefault="00B254C2" w:rsidP="00DF4C16">
            <w:pPr>
              <w:pStyle w:val="bulletundertext"/>
              <w:spacing w:after="0"/>
              <w:rPr>
                <w:rFonts w:eastAsia="CenturyOldStyleStd-Regular"/>
                <w:sz w:val="12"/>
                <w:szCs w:val="12"/>
              </w:rPr>
            </w:pPr>
            <w:r w:rsidRPr="003F4D49">
              <w:rPr>
                <w:sz w:val="12"/>
                <w:szCs w:val="12"/>
              </w:rPr>
              <w:t>describe magnets as having two poles</w:t>
            </w:r>
          </w:p>
          <w:p w:rsidR="00B254C2" w:rsidRPr="00B254C2" w:rsidRDefault="00B254C2" w:rsidP="00DF4C16">
            <w:pPr>
              <w:pStyle w:val="bulletundertext"/>
              <w:spacing w:after="0"/>
              <w:rPr>
                <w:rFonts w:eastAsia="CenturyOldStyleStd-Regular"/>
              </w:rPr>
            </w:pPr>
            <w:r w:rsidRPr="003F4D49">
              <w:rPr>
                <w:sz w:val="12"/>
                <w:szCs w:val="12"/>
              </w:rPr>
              <w:t>predict whether two magnets will attract or repel each other, depending on which poles are facing.</w:t>
            </w:r>
          </w:p>
        </w:tc>
        <w:tc>
          <w:tcPr>
            <w:tcW w:w="2837" w:type="dxa"/>
          </w:tcPr>
          <w:p w:rsidR="00B254C2" w:rsidRPr="003F4D49" w:rsidRDefault="00B254C2">
            <w:pPr>
              <w:rPr>
                <w:b/>
                <w:sz w:val="20"/>
              </w:rPr>
            </w:pPr>
            <w:r w:rsidRPr="003F4D49">
              <w:rPr>
                <w:b/>
                <w:sz w:val="20"/>
              </w:rPr>
              <w:t>Light and Sound</w:t>
            </w:r>
          </w:p>
          <w:p w:rsidR="00B254C2" w:rsidRPr="003F4D49" w:rsidRDefault="00B254C2">
            <w:pPr>
              <w:rPr>
                <w:b/>
                <w:i/>
                <w:sz w:val="12"/>
                <w:szCs w:val="12"/>
              </w:rPr>
            </w:pPr>
            <w:r w:rsidRPr="003F4D49">
              <w:rPr>
                <w:b/>
                <w:i/>
                <w:sz w:val="12"/>
                <w:szCs w:val="12"/>
              </w:rPr>
              <w:t>KS1</w:t>
            </w:r>
          </w:p>
          <w:p w:rsidR="00B254C2" w:rsidRPr="003F4D49" w:rsidRDefault="00B254C2" w:rsidP="00175C61">
            <w:pPr>
              <w:pStyle w:val="bulletundertext"/>
              <w:spacing w:after="0"/>
              <w:rPr>
                <w:i/>
                <w:sz w:val="12"/>
                <w:szCs w:val="12"/>
                <w:lang w:eastAsia="en-US"/>
              </w:rPr>
            </w:pPr>
            <w:r w:rsidRPr="003F4D49">
              <w:rPr>
                <w:i/>
                <w:sz w:val="12"/>
                <w:szCs w:val="12"/>
              </w:rPr>
              <w:t>name a number of light sources, including the Sun</w:t>
            </w:r>
          </w:p>
          <w:p w:rsidR="00B254C2" w:rsidRPr="003F4D49" w:rsidRDefault="00B254C2" w:rsidP="00175C61">
            <w:pPr>
              <w:pStyle w:val="bulletundertext"/>
              <w:spacing w:after="0"/>
              <w:rPr>
                <w:i/>
                <w:sz w:val="12"/>
                <w:szCs w:val="12"/>
                <w:lang w:eastAsia="en-US"/>
              </w:rPr>
            </w:pPr>
            <w:r w:rsidRPr="003F4D49">
              <w:rPr>
                <w:i/>
                <w:sz w:val="12"/>
                <w:szCs w:val="12"/>
              </w:rPr>
              <w:t>recognise that they cannot see in the dark</w:t>
            </w:r>
          </w:p>
          <w:p w:rsidR="00B254C2" w:rsidRPr="003F4D49" w:rsidRDefault="00B254C2" w:rsidP="00175C61">
            <w:pPr>
              <w:pStyle w:val="bulletundertext"/>
              <w:spacing w:after="0"/>
              <w:rPr>
                <w:i/>
                <w:sz w:val="12"/>
                <w:szCs w:val="12"/>
                <w:lang w:eastAsia="en-US"/>
              </w:rPr>
            </w:pPr>
            <w:r w:rsidRPr="003F4D49">
              <w:rPr>
                <w:i/>
                <w:sz w:val="12"/>
                <w:szCs w:val="12"/>
              </w:rPr>
              <w:t>describe and compare some light sources and explain why it is dangerous to look at the Sun</w:t>
            </w:r>
          </w:p>
          <w:p w:rsidR="00B254C2" w:rsidRPr="003F4D49" w:rsidRDefault="00B254C2" w:rsidP="00175C61">
            <w:pPr>
              <w:pStyle w:val="bulletundertext"/>
              <w:spacing w:after="0"/>
              <w:rPr>
                <w:i/>
                <w:sz w:val="12"/>
                <w:szCs w:val="12"/>
                <w:lang w:eastAsia="en-US"/>
              </w:rPr>
            </w:pPr>
            <w:r w:rsidRPr="003F4D49">
              <w:rPr>
                <w:i/>
                <w:sz w:val="12"/>
                <w:szCs w:val="12"/>
              </w:rPr>
              <w:t>recognise and describe many sounds</w:t>
            </w:r>
          </w:p>
          <w:p w:rsidR="00B254C2" w:rsidRPr="003F4D49" w:rsidRDefault="00B254C2" w:rsidP="00175C61">
            <w:pPr>
              <w:pStyle w:val="bulletundertext"/>
              <w:spacing w:after="0"/>
              <w:rPr>
                <w:i/>
                <w:sz w:val="12"/>
                <w:szCs w:val="12"/>
                <w:lang w:eastAsia="en-US"/>
              </w:rPr>
            </w:pPr>
            <w:r w:rsidRPr="003F4D49">
              <w:rPr>
                <w:i/>
                <w:sz w:val="12"/>
                <w:szCs w:val="12"/>
              </w:rPr>
              <w:t>describe how sounds are generated by specific objects</w:t>
            </w:r>
          </w:p>
          <w:p w:rsidR="00B254C2" w:rsidRPr="003F4D49" w:rsidRDefault="00B254C2" w:rsidP="00175C61">
            <w:pPr>
              <w:pStyle w:val="bulletundertext"/>
              <w:spacing w:after="0"/>
              <w:rPr>
                <w:i/>
                <w:sz w:val="12"/>
                <w:szCs w:val="12"/>
                <w:lang w:eastAsia="en-US"/>
              </w:rPr>
            </w:pPr>
            <w:r w:rsidRPr="003F4D49">
              <w:rPr>
                <w:i/>
                <w:sz w:val="12"/>
                <w:szCs w:val="12"/>
              </w:rPr>
              <w:t>state that they hear sounds through their ears</w:t>
            </w:r>
          </w:p>
          <w:p w:rsidR="00B254C2" w:rsidRPr="003F4D49" w:rsidRDefault="00B254C2" w:rsidP="00175C61">
            <w:pPr>
              <w:pStyle w:val="bulletundertext"/>
              <w:spacing w:after="0"/>
              <w:rPr>
                <w:i/>
                <w:sz w:val="12"/>
                <w:szCs w:val="12"/>
                <w:lang w:eastAsia="en-US"/>
              </w:rPr>
            </w:pPr>
            <w:r w:rsidRPr="003F4D49">
              <w:rPr>
                <w:i/>
                <w:sz w:val="12"/>
                <w:szCs w:val="12"/>
              </w:rPr>
              <w:t>describe what they observe when they move further away from a source of sound</w:t>
            </w:r>
          </w:p>
          <w:p w:rsidR="00B254C2" w:rsidRPr="003F4D49" w:rsidRDefault="00B254C2" w:rsidP="00175C61">
            <w:pPr>
              <w:pStyle w:val="bulletundertext"/>
              <w:spacing w:after="0"/>
              <w:rPr>
                <w:i/>
                <w:sz w:val="12"/>
                <w:szCs w:val="12"/>
                <w:lang w:eastAsia="en-US"/>
              </w:rPr>
            </w:pPr>
            <w:r w:rsidRPr="003F4D49">
              <w:rPr>
                <w:i/>
                <w:sz w:val="12"/>
                <w:szCs w:val="12"/>
              </w:rPr>
              <w:t>make observations or measurements relating to sounds and with help present these in charts</w:t>
            </w:r>
          </w:p>
          <w:p w:rsidR="00B254C2" w:rsidRPr="003F4D49" w:rsidRDefault="00B254C2">
            <w:pPr>
              <w:rPr>
                <w:b/>
                <w:sz w:val="12"/>
                <w:szCs w:val="12"/>
              </w:rPr>
            </w:pPr>
            <w:r w:rsidRPr="003F4D49">
              <w:rPr>
                <w:b/>
                <w:sz w:val="12"/>
                <w:szCs w:val="12"/>
              </w:rPr>
              <w:t>KS2</w:t>
            </w:r>
          </w:p>
          <w:p w:rsidR="00B254C2" w:rsidRPr="003F4D49" w:rsidRDefault="00B254C2" w:rsidP="00EE27AD">
            <w:pPr>
              <w:rPr>
                <w:rFonts w:cs="Arial"/>
                <w:sz w:val="12"/>
                <w:szCs w:val="12"/>
              </w:rPr>
            </w:pPr>
            <w:r w:rsidRPr="003F4D49">
              <w:rPr>
                <w:rFonts w:cs="Arial"/>
                <w:sz w:val="12"/>
                <w:szCs w:val="12"/>
              </w:rPr>
              <w:t>Pupils should be taught to:</w:t>
            </w:r>
          </w:p>
          <w:p w:rsidR="00B254C2" w:rsidRPr="003F4D49" w:rsidRDefault="00B254C2" w:rsidP="00DF4C16">
            <w:pPr>
              <w:pStyle w:val="bulletundertext"/>
              <w:spacing w:after="0"/>
              <w:rPr>
                <w:rFonts w:eastAsia="CenturyOldStyleStd-Regular"/>
                <w:sz w:val="12"/>
                <w:szCs w:val="12"/>
              </w:rPr>
            </w:pPr>
            <w:r w:rsidRPr="003F4D49">
              <w:rPr>
                <w:sz w:val="12"/>
                <w:szCs w:val="12"/>
                <w:lang w:eastAsia="en-US"/>
              </w:rPr>
              <w:t>recognise that they need light in order to see things and that dark is the absence of light</w:t>
            </w:r>
          </w:p>
          <w:p w:rsidR="00B254C2" w:rsidRPr="003F4D49" w:rsidRDefault="00B254C2" w:rsidP="00DF4C16">
            <w:pPr>
              <w:pStyle w:val="bulletundertext"/>
              <w:spacing w:after="0"/>
              <w:rPr>
                <w:rFonts w:eastAsia="CenturyOldStyleStd-Regular"/>
                <w:sz w:val="12"/>
                <w:szCs w:val="12"/>
              </w:rPr>
            </w:pPr>
            <w:r w:rsidRPr="003F4D49">
              <w:rPr>
                <w:rFonts w:eastAsia="CenturyOldStyleStd-Regular"/>
                <w:sz w:val="12"/>
                <w:szCs w:val="12"/>
              </w:rPr>
              <w:t>notice that light is reflected from surfaces</w:t>
            </w:r>
          </w:p>
          <w:p w:rsidR="00B254C2" w:rsidRPr="003F4D49" w:rsidRDefault="00B254C2" w:rsidP="00DF4C16">
            <w:pPr>
              <w:pStyle w:val="bulletundertext"/>
              <w:spacing w:after="0"/>
              <w:rPr>
                <w:rFonts w:eastAsia="CenturyOldStyleStd-Regular"/>
                <w:sz w:val="12"/>
                <w:szCs w:val="12"/>
              </w:rPr>
            </w:pPr>
            <w:r w:rsidRPr="003F4D49">
              <w:rPr>
                <w:rFonts w:eastAsia="CenturyOldStyleStd-Regular"/>
                <w:sz w:val="12"/>
                <w:szCs w:val="12"/>
              </w:rPr>
              <w:t>recognise that light from the sun can be dangerous and that there are ways to protect their eyes</w:t>
            </w:r>
          </w:p>
          <w:p w:rsidR="00B254C2" w:rsidRPr="003F4D49" w:rsidRDefault="00B254C2" w:rsidP="00DF4C16">
            <w:pPr>
              <w:pStyle w:val="bulletundertext"/>
              <w:spacing w:after="0"/>
              <w:rPr>
                <w:rFonts w:eastAsia="CenturyOldStyleStd-Regular"/>
                <w:sz w:val="12"/>
                <w:szCs w:val="12"/>
              </w:rPr>
            </w:pPr>
            <w:r w:rsidRPr="003F4D49">
              <w:rPr>
                <w:sz w:val="12"/>
                <w:szCs w:val="12"/>
              </w:rPr>
              <w:t>recognise that shadows are formed when the light from a light source is blocked by a solid object</w:t>
            </w:r>
          </w:p>
          <w:p w:rsidR="00B254C2" w:rsidRPr="003F4D49" w:rsidRDefault="00B254C2" w:rsidP="00DF4C16">
            <w:pPr>
              <w:pStyle w:val="bulletundertext"/>
              <w:spacing w:after="0"/>
              <w:rPr>
                <w:rFonts w:eastAsia="CenturyOldStyleStd-Regular"/>
                <w:sz w:val="12"/>
                <w:szCs w:val="12"/>
              </w:rPr>
            </w:pPr>
            <w:r w:rsidRPr="003F4D49">
              <w:rPr>
                <w:sz w:val="12"/>
                <w:szCs w:val="12"/>
              </w:rPr>
              <w:t>find patterns in the way that the size of shadows change.</w:t>
            </w:r>
          </w:p>
          <w:p w:rsidR="00B254C2" w:rsidRPr="003F4D49" w:rsidRDefault="00B254C2" w:rsidP="00EE27AD">
            <w:pPr>
              <w:rPr>
                <w:rFonts w:cs="Arial"/>
                <w:sz w:val="12"/>
                <w:szCs w:val="12"/>
              </w:rPr>
            </w:pPr>
            <w:r w:rsidRPr="003F4D49">
              <w:rPr>
                <w:rFonts w:cs="Arial"/>
                <w:sz w:val="12"/>
                <w:szCs w:val="12"/>
              </w:rPr>
              <w:t>Pupils should be taught to:</w:t>
            </w:r>
          </w:p>
          <w:p w:rsidR="00B254C2" w:rsidRPr="003F4D49" w:rsidRDefault="00B254C2" w:rsidP="00DF4C16">
            <w:pPr>
              <w:pStyle w:val="bulletundertext"/>
              <w:spacing w:after="0"/>
              <w:rPr>
                <w:sz w:val="12"/>
                <w:szCs w:val="12"/>
              </w:rPr>
            </w:pPr>
            <w:r w:rsidRPr="003F4D49">
              <w:rPr>
                <w:sz w:val="12"/>
                <w:szCs w:val="12"/>
              </w:rPr>
              <w:t>identify how sounds are made, associating some of them with something vibrating</w:t>
            </w:r>
          </w:p>
          <w:p w:rsidR="00B254C2" w:rsidRPr="003F4D49" w:rsidRDefault="00B254C2" w:rsidP="00DF4C16">
            <w:pPr>
              <w:pStyle w:val="bulletundertext"/>
              <w:spacing w:after="0"/>
              <w:rPr>
                <w:sz w:val="12"/>
                <w:szCs w:val="12"/>
              </w:rPr>
            </w:pPr>
            <w:r w:rsidRPr="003F4D49">
              <w:rPr>
                <w:sz w:val="12"/>
                <w:szCs w:val="12"/>
              </w:rPr>
              <w:t>recognise that vibrations from sounds travel through a medium to the ear</w:t>
            </w:r>
          </w:p>
          <w:p w:rsidR="00B254C2" w:rsidRPr="003F4D49" w:rsidRDefault="00B254C2" w:rsidP="00DF4C16">
            <w:pPr>
              <w:pStyle w:val="bulletundertext"/>
              <w:spacing w:after="0"/>
              <w:rPr>
                <w:sz w:val="12"/>
                <w:szCs w:val="12"/>
              </w:rPr>
            </w:pPr>
            <w:r w:rsidRPr="003F4D49">
              <w:rPr>
                <w:sz w:val="12"/>
                <w:szCs w:val="12"/>
              </w:rPr>
              <w:t>find patterns between the pitch of a sound and features of the object that produced it</w:t>
            </w:r>
          </w:p>
          <w:p w:rsidR="00B254C2" w:rsidRPr="003F4D49" w:rsidRDefault="00B254C2" w:rsidP="00DF4C16">
            <w:pPr>
              <w:pStyle w:val="bulletundertext"/>
              <w:spacing w:after="0"/>
              <w:rPr>
                <w:sz w:val="12"/>
                <w:szCs w:val="12"/>
              </w:rPr>
            </w:pPr>
            <w:r w:rsidRPr="003F4D49">
              <w:rPr>
                <w:sz w:val="12"/>
                <w:szCs w:val="12"/>
              </w:rPr>
              <w:t>find patterns between the volume of a sound and the strength of the vibrations that produced it</w:t>
            </w:r>
          </w:p>
          <w:p w:rsidR="00B254C2" w:rsidRPr="00B254C2" w:rsidRDefault="00B254C2" w:rsidP="00DF4C16">
            <w:pPr>
              <w:pStyle w:val="bulletundertext"/>
              <w:spacing w:after="0"/>
            </w:pPr>
            <w:r w:rsidRPr="003F4D49">
              <w:rPr>
                <w:sz w:val="12"/>
                <w:szCs w:val="12"/>
              </w:rPr>
              <w:t>recognise that sounds get fainter as the distance from the sound source increases.</w:t>
            </w:r>
          </w:p>
        </w:tc>
        <w:tc>
          <w:tcPr>
            <w:tcW w:w="6894" w:type="dxa"/>
            <w:gridSpan w:val="2"/>
          </w:tcPr>
          <w:p w:rsidR="00B254C2" w:rsidRPr="003F4D49" w:rsidRDefault="00B254C2">
            <w:pPr>
              <w:rPr>
                <w:b/>
                <w:sz w:val="20"/>
              </w:rPr>
            </w:pPr>
            <w:r w:rsidRPr="003F4D49">
              <w:rPr>
                <w:b/>
                <w:sz w:val="20"/>
              </w:rPr>
              <w:t>Materials</w:t>
            </w:r>
          </w:p>
          <w:p w:rsidR="00B254C2" w:rsidRPr="003F4D49" w:rsidRDefault="00B254C2">
            <w:pPr>
              <w:rPr>
                <w:b/>
                <w:sz w:val="20"/>
              </w:rPr>
            </w:pPr>
            <w:r w:rsidRPr="003F4D49">
              <w:rPr>
                <w:b/>
                <w:sz w:val="20"/>
              </w:rPr>
              <w:t>KS1</w:t>
            </w:r>
          </w:p>
          <w:p w:rsidR="00B254C2" w:rsidRPr="003F4D49" w:rsidRDefault="00B254C2">
            <w:pPr>
              <w:rPr>
                <w:b/>
                <w:sz w:val="20"/>
              </w:rPr>
            </w:pPr>
            <w:r w:rsidRPr="003F4D49">
              <w:rPr>
                <w:b/>
                <w:sz w:val="20"/>
              </w:rPr>
              <w:t xml:space="preserve">Everyday Materials </w:t>
            </w:r>
          </w:p>
          <w:p w:rsidR="00B254C2" w:rsidRPr="00B254C2" w:rsidRDefault="00B254C2" w:rsidP="00DF4C16">
            <w:pPr>
              <w:spacing w:before="120" w:after="120"/>
            </w:pPr>
            <w:r w:rsidRPr="00B254C2">
              <w:t>Pupils should be taught to:</w:t>
            </w:r>
          </w:p>
          <w:p w:rsidR="00B254C2" w:rsidRPr="00B254C2" w:rsidRDefault="00B254C2" w:rsidP="00DF4C16">
            <w:pPr>
              <w:pStyle w:val="bulletundertext"/>
              <w:spacing w:after="0"/>
              <w:rPr>
                <w:sz w:val="16"/>
                <w:lang w:eastAsia="en-US"/>
              </w:rPr>
            </w:pPr>
            <w:r w:rsidRPr="00B254C2">
              <w:rPr>
                <w:sz w:val="16"/>
                <w:lang w:eastAsia="en-US"/>
              </w:rPr>
              <w:t>distinguish between an object and the material from which it is made</w:t>
            </w:r>
          </w:p>
          <w:p w:rsidR="00B254C2" w:rsidRPr="00B254C2" w:rsidRDefault="00B254C2" w:rsidP="00DF4C16">
            <w:pPr>
              <w:pStyle w:val="bulletundertext"/>
              <w:spacing w:after="0"/>
              <w:rPr>
                <w:sz w:val="16"/>
                <w:lang w:eastAsia="en-US"/>
              </w:rPr>
            </w:pPr>
            <w:r w:rsidRPr="00B254C2">
              <w:rPr>
                <w:sz w:val="16"/>
                <w:lang w:eastAsia="en-US"/>
              </w:rPr>
              <w:t>identify and name a variety of everyday materials, including wood, plastic, glass, metal, water, and rock</w:t>
            </w:r>
          </w:p>
          <w:p w:rsidR="00B254C2" w:rsidRPr="00B254C2" w:rsidRDefault="00B254C2" w:rsidP="00DF4C16">
            <w:pPr>
              <w:pStyle w:val="bulletundertext"/>
              <w:spacing w:after="0"/>
              <w:rPr>
                <w:sz w:val="16"/>
                <w:lang w:eastAsia="en-US"/>
              </w:rPr>
            </w:pPr>
            <w:r w:rsidRPr="00B254C2">
              <w:rPr>
                <w:sz w:val="16"/>
                <w:lang w:eastAsia="en-US"/>
              </w:rPr>
              <w:t>describe the simple physical properties of a variety of everyday materials</w:t>
            </w:r>
          </w:p>
          <w:p w:rsidR="00B254C2" w:rsidRPr="00B254C2" w:rsidRDefault="00B254C2" w:rsidP="00DF4C16">
            <w:pPr>
              <w:pStyle w:val="bulletundertext"/>
              <w:spacing w:after="0"/>
              <w:rPr>
                <w:lang w:eastAsia="en-US"/>
              </w:rPr>
            </w:pPr>
            <w:r w:rsidRPr="00B254C2">
              <w:rPr>
                <w:sz w:val="16"/>
                <w:lang w:eastAsia="en-US"/>
              </w:rPr>
              <w:t>compare and group together a variety of everyday materials on the basis of their simple physical properties.</w:t>
            </w:r>
          </w:p>
          <w:p w:rsidR="00B254C2" w:rsidRPr="00B254C2" w:rsidRDefault="00B254C2" w:rsidP="00C46F63">
            <w:pPr>
              <w:pStyle w:val="bulletundertext"/>
              <w:numPr>
                <w:ilvl w:val="0"/>
                <w:numId w:val="0"/>
              </w:numPr>
              <w:spacing w:after="0"/>
              <w:rPr>
                <w:lang w:eastAsia="en-US"/>
              </w:rPr>
            </w:pPr>
          </w:p>
          <w:p w:rsidR="00B254C2" w:rsidRPr="003F4D49" w:rsidRDefault="00B254C2" w:rsidP="00DF4C16">
            <w:pPr>
              <w:pStyle w:val="bulletundertext"/>
              <w:numPr>
                <w:ilvl w:val="0"/>
                <w:numId w:val="0"/>
              </w:numPr>
              <w:spacing w:after="0"/>
              <w:rPr>
                <w:rFonts w:asciiTheme="minorHAnsi" w:hAnsiTheme="minorHAnsi" w:cstheme="minorHAnsi"/>
                <w:b/>
                <w:sz w:val="20"/>
                <w:lang w:eastAsia="en-US"/>
              </w:rPr>
            </w:pPr>
            <w:r w:rsidRPr="003F4D49">
              <w:rPr>
                <w:rFonts w:asciiTheme="minorHAnsi" w:hAnsiTheme="minorHAnsi" w:cstheme="minorHAnsi"/>
                <w:b/>
                <w:sz w:val="20"/>
                <w:lang w:eastAsia="en-US"/>
              </w:rPr>
              <w:t>Uses of Everyday Materials</w:t>
            </w:r>
          </w:p>
          <w:p w:rsidR="00B254C2" w:rsidRPr="00B254C2" w:rsidRDefault="00B254C2" w:rsidP="00DF4C16">
            <w:pPr>
              <w:spacing w:before="120" w:after="120"/>
            </w:pPr>
            <w:r w:rsidRPr="00B254C2">
              <w:t>Pupils should be taught to:</w:t>
            </w:r>
          </w:p>
          <w:p w:rsidR="00B254C2" w:rsidRPr="00B254C2" w:rsidRDefault="00B254C2" w:rsidP="00DF4C16">
            <w:pPr>
              <w:pStyle w:val="bulletundertext"/>
              <w:spacing w:after="0"/>
              <w:rPr>
                <w:rFonts w:eastAsia="CenturyOldStyleStd-Regular"/>
                <w:sz w:val="16"/>
                <w:lang w:eastAsia="en-US"/>
              </w:rPr>
            </w:pPr>
            <w:r w:rsidRPr="00B254C2">
              <w:rPr>
                <w:sz w:val="16"/>
                <w:lang w:eastAsia="en-US"/>
              </w:rPr>
              <w:t>identify and compare the suitability of a variety of everyday materials, including wood, metal, plastic, glass, brick, rock, paper and cardboard for particular uses</w:t>
            </w:r>
          </w:p>
          <w:p w:rsidR="00B254C2" w:rsidRPr="00B254C2" w:rsidRDefault="00B254C2" w:rsidP="00DF4C16">
            <w:pPr>
              <w:pStyle w:val="bulletundertext"/>
              <w:spacing w:after="0"/>
              <w:rPr>
                <w:rFonts w:eastAsia="CenturyOldStyleStd-Regular"/>
                <w:lang w:eastAsia="en-US"/>
              </w:rPr>
            </w:pPr>
            <w:r w:rsidRPr="00B254C2">
              <w:rPr>
                <w:sz w:val="16"/>
                <w:lang w:eastAsia="en-US"/>
              </w:rPr>
              <w:t>find out how the shapes of solid objects made from some materials can be changed by squashing, bending, twisting and stretching.</w:t>
            </w:r>
          </w:p>
          <w:p w:rsidR="00B254C2" w:rsidRPr="003F4D49" w:rsidRDefault="00B254C2" w:rsidP="00C46F63">
            <w:pPr>
              <w:pStyle w:val="bulletundertext"/>
              <w:numPr>
                <w:ilvl w:val="0"/>
                <w:numId w:val="0"/>
              </w:numPr>
              <w:spacing w:after="0"/>
              <w:ind w:left="357" w:hanging="357"/>
              <w:rPr>
                <w:sz w:val="12"/>
                <w:lang w:eastAsia="en-US"/>
              </w:rPr>
            </w:pPr>
          </w:p>
          <w:p w:rsidR="00B254C2" w:rsidRPr="003F4D49" w:rsidRDefault="00B254C2" w:rsidP="00C46F63">
            <w:pPr>
              <w:pStyle w:val="bulletundertext"/>
              <w:numPr>
                <w:ilvl w:val="0"/>
                <w:numId w:val="0"/>
              </w:numPr>
              <w:spacing w:after="0"/>
              <w:ind w:left="357" w:hanging="357"/>
              <w:rPr>
                <w:rFonts w:ascii="Calibri" w:hAnsi="Calibri" w:cs="Calibri"/>
                <w:b/>
                <w:sz w:val="20"/>
                <w:lang w:eastAsia="en-US"/>
              </w:rPr>
            </w:pPr>
            <w:r w:rsidRPr="003F4D49">
              <w:rPr>
                <w:rFonts w:ascii="Calibri" w:hAnsi="Calibri" w:cs="Calibri"/>
                <w:b/>
                <w:sz w:val="20"/>
                <w:lang w:eastAsia="en-US"/>
              </w:rPr>
              <w:t>KS2</w:t>
            </w:r>
          </w:p>
          <w:p w:rsidR="00B254C2" w:rsidRPr="003F4D49" w:rsidRDefault="00B254C2" w:rsidP="00C46F63">
            <w:pPr>
              <w:pStyle w:val="bulletundertext"/>
              <w:numPr>
                <w:ilvl w:val="0"/>
                <w:numId w:val="0"/>
              </w:numPr>
              <w:spacing w:after="0"/>
              <w:ind w:left="357" w:hanging="357"/>
              <w:rPr>
                <w:rFonts w:ascii="Calibri" w:hAnsi="Calibri" w:cs="Calibri"/>
                <w:b/>
                <w:sz w:val="20"/>
                <w:lang w:eastAsia="en-US"/>
              </w:rPr>
            </w:pPr>
            <w:r w:rsidRPr="003F4D49">
              <w:rPr>
                <w:rFonts w:ascii="Calibri" w:hAnsi="Calibri" w:cs="Calibri"/>
                <w:b/>
                <w:sz w:val="20"/>
                <w:lang w:eastAsia="en-US"/>
              </w:rPr>
              <w:t>States of Matter</w:t>
            </w:r>
          </w:p>
          <w:p w:rsidR="00B254C2" w:rsidRPr="003F4D49" w:rsidRDefault="00B254C2" w:rsidP="00C46F63">
            <w:pPr>
              <w:spacing w:before="120" w:after="120" w:line="288" w:lineRule="auto"/>
              <w:rPr>
                <w:rFonts w:ascii="Arial" w:eastAsia="Times New Roman" w:hAnsi="Arial" w:cs="Arial"/>
                <w:sz w:val="18"/>
                <w:szCs w:val="24"/>
                <w:lang w:eastAsia="en-GB"/>
              </w:rPr>
            </w:pPr>
            <w:r w:rsidRPr="003F4D49">
              <w:rPr>
                <w:rFonts w:ascii="Arial" w:eastAsia="Times New Roman" w:hAnsi="Arial" w:cs="Arial"/>
                <w:sz w:val="18"/>
                <w:szCs w:val="24"/>
                <w:lang w:eastAsia="en-GB"/>
              </w:rPr>
              <w:t>Pupils should be taught to:</w:t>
            </w:r>
          </w:p>
          <w:p w:rsidR="00B254C2" w:rsidRPr="00B254C2" w:rsidRDefault="00B254C2" w:rsidP="00C46F63">
            <w:pPr>
              <w:pStyle w:val="bulletundertext"/>
              <w:tabs>
                <w:tab w:val="clear" w:pos="357"/>
              </w:tabs>
              <w:spacing w:after="0"/>
              <w:rPr>
                <w:rFonts w:cs="Times New Roman"/>
                <w:sz w:val="16"/>
              </w:rPr>
            </w:pPr>
            <w:r w:rsidRPr="00B254C2">
              <w:rPr>
                <w:rFonts w:cs="Times New Roman"/>
                <w:sz w:val="16"/>
              </w:rPr>
              <w:t>compare and group materials together, according to whether they are solids, liquids or gases</w:t>
            </w:r>
          </w:p>
          <w:p w:rsidR="00B254C2" w:rsidRPr="00B254C2" w:rsidRDefault="00B254C2" w:rsidP="00C46F63">
            <w:pPr>
              <w:pStyle w:val="bulletundertext"/>
              <w:tabs>
                <w:tab w:val="clear" w:pos="357"/>
              </w:tabs>
              <w:spacing w:after="0"/>
              <w:rPr>
                <w:rFonts w:cs="Times New Roman"/>
                <w:sz w:val="16"/>
              </w:rPr>
            </w:pPr>
            <w:r w:rsidRPr="00B254C2">
              <w:rPr>
                <w:rFonts w:cs="Times New Roman"/>
                <w:sz w:val="16"/>
              </w:rPr>
              <w:t>observe that some materials change state when they are heated or cooled, and measure or research the temperature at which this happens in degrees Celsius (°C)</w:t>
            </w:r>
          </w:p>
          <w:p w:rsidR="00B254C2" w:rsidRPr="00B254C2" w:rsidRDefault="00B254C2" w:rsidP="00C46F63">
            <w:pPr>
              <w:pStyle w:val="bulletundertext"/>
              <w:tabs>
                <w:tab w:val="clear" w:pos="357"/>
              </w:tabs>
              <w:spacing w:after="0"/>
              <w:rPr>
                <w:rFonts w:cs="Times New Roman"/>
              </w:rPr>
            </w:pPr>
            <w:r w:rsidRPr="00B254C2">
              <w:rPr>
                <w:rFonts w:cs="Times New Roman"/>
                <w:sz w:val="16"/>
              </w:rPr>
              <w:t>identify the part played by evaporation and condensation in the water cycle and associate the rate of evaporation with temperature.</w:t>
            </w:r>
          </w:p>
        </w:tc>
        <w:tc>
          <w:tcPr>
            <w:tcW w:w="5615" w:type="dxa"/>
            <w:gridSpan w:val="2"/>
          </w:tcPr>
          <w:p w:rsidR="00B254C2" w:rsidRPr="003F4D49" w:rsidRDefault="00702A45">
            <w:pPr>
              <w:rPr>
                <w:b/>
                <w:sz w:val="20"/>
              </w:rPr>
            </w:pPr>
            <w:r w:rsidRPr="00702A45">
              <w:rPr>
                <w:b/>
                <w:sz w:val="32"/>
              </w:rPr>
              <w:drawing>
                <wp:anchor distT="0" distB="0" distL="114300" distR="114300" simplePos="0" relativeHeight="251659264" behindDoc="0" locked="0" layoutInCell="1" allowOverlap="1" wp14:anchorId="1135458B" wp14:editId="54806F6E">
                  <wp:simplePos x="0" y="0"/>
                  <wp:positionH relativeFrom="column">
                    <wp:posOffset>3259277</wp:posOffset>
                  </wp:positionH>
                  <wp:positionV relativeFrom="paragraph">
                    <wp:posOffset>-1139559</wp:posOffset>
                  </wp:positionV>
                  <wp:extent cx="1193475" cy="84753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02148" cy="853697"/>
                          </a:xfrm>
                          <a:prstGeom prst="rect">
                            <a:avLst/>
                          </a:prstGeom>
                        </pic:spPr>
                      </pic:pic>
                    </a:graphicData>
                  </a:graphic>
                  <wp14:sizeRelH relativeFrom="margin">
                    <wp14:pctWidth>0</wp14:pctWidth>
                  </wp14:sizeRelH>
                  <wp14:sizeRelV relativeFrom="margin">
                    <wp14:pctHeight>0</wp14:pctHeight>
                  </wp14:sizeRelV>
                </wp:anchor>
              </w:drawing>
            </w:r>
            <w:r w:rsidR="00B254C2" w:rsidRPr="003F4D49">
              <w:rPr>
                <w:b/>
                <w:sz w:val="20"/>
              </w:rPr>
              <w:t>Living Things</w:t>
            </w:r>
          </w:p>
          <w:p w:rsidR="00B254C2" w:rsidRPr="003F4D49" w:rsidRDefault="00B254C2">
            <w:pPr>
              <w:rPr>
                <w:b/>
                <w:sz w:val="20"/>
              </w:rPr>
            </w:pPr>
            <w:r w:rsidRPr="003F4D49">
              <w:rPr>
                <w:b/>
                <w:sz w:val="20"/>
              </w:rPr>
              <w:t>KS1</w:t>
            </w:r>
          </w:p>
          <w:p w:rsidR="00B254C2" w:rsidRPr="003F4D49" w:rsidRDefault="00B254C2" w:rsidP="00C46F63">
            <w:pPr>
              <w:spacing w:before="120" w:after="120" w:line="288" w:lineRule="auto"/>
              <w:rPr>
                <w:rFonts w:ascii="Arial" w:eastAsia="Times New Roman" w:hAnsi="Arial" w:cs="Times New Roman"/>
                <w:sz w:val="16"/>
                <w:szCs w:val="24"/>
              </w:rPr>
            </w:pPr>
            <w:r w:rsidRPr="003F4D49">
              <w:rPr>
                <w:rFonts w:ascii="Arial" w:eastAsia="Times New Roman" w:hAnsi="Arial" w:cs="Times New Roman"/>
                <w:sz w:val="16"/>
                <w:szCs w:val="24"/>
              </w:rPr>
              <w:t>Pupils should be taught to:</w:t>
            </w:r>
          </w:p>
          <w:p w:rsidR="00B254C2" w:rsidRPr="00B254C2" w:rsidRDefault="00B254C2" w:rsidP="00C46F63">
            <w:pPr>
              <w:pStyle w:val="ListParagraph"/>
              <w:numPr>
                <w:ilvl w:val="0"/>
                <w:numId w:val="2"/>
              </w:numPr>
              <w:tabs>
                <w:tab w:val="num" w:pos="357"/>
              </w:tabs>
              <w:spacing w:line="288" w:lineRule="auto"/>
              <w:rPr>
                <w:rFonts w:ascii="Arial" w:eastAsia="CenturyOldStyleStd-Regular" w:hAnsi="Arial" w:cs="Arial"/>
                <w:sz w:val="16"/>
                <w:szCs w:val="24"/>
              </w:rPr>
            </w:pPr>
            <w:r w:rsidRPr="00B254C2">
              <w:rPr>
                <w:rFonts w:ascii="Arial" w:eastAsia="Times New Roman" w:hAnsi="Arial" w:cs="Arial"/>
                <w:sz w:val="16"/>
                <w:szCs w:val="24"/>
              </w:rPr>
              <w:t>identify and name a variety of common animals including fish, amphibians, reptiles, birds and mammals</w:t>
            </w:r>
          </w:p>
          <w:p w:rsidR="00B254C2" w:rsidRPr="00B254C2" w:rsidRDefault="00B254C2" w:rsidP="00C46F63">
            <w:pPr>
              <w:pStyle w:val="ListParagraph"/>
              <w:numPr>
                <w:ilvl w:val="0"/>
                <w:numId w:val="2"/>
              </w:numPr>
              <w:tabs>
                <w:tab w:val="num" w:pos="357"/>
              </w:tabs>
              <w:spacing w:line="288" w:lineRule="auto"/>
              <w:rPr>
                <w:rFonts w:ascii="Arial" w:eastAsia="CenturyOldStyleStd-Regular" w:hAnsi="Arial" w:cs="Arial"/>
                <w:sz w:val="16"/>
                <w:szCs w:val="24"/>
              </w:rPr>
            </w:pPr>
            <w:r w:rsidRPr="00B254C2">
              <w:rPr>
                <w:rFonts w:ascii="Arial" w:eastAsia="Times New Roman" w:hAnsi="Arial" w:cs="Times New Roman"/>
                <w:sz w:val="16"/>
                <w:szCs w:val="24"/>
              </w:rPr>
              <w:t>identify and name a variety of common animals that are carnivores, herbivores and omnivores</w:t>
            </w:r>
          </w:p>
          <w:p w:rsidR="00B254C2" w:rsidRPr="003F4D49" w:rsidRDefault="00B254C2" w:rsidP="00C46F63">
            <w:pPr>
              <w:spacing w:before="120" w:after="120" w:line="288" w:lineRule="auto"/>
              <w:rPr>
                <w:rFonts w:ascii="Arial" w:eastAsia="Times New Roman" w:hAnsi="Arial" w:cs="Times New Roman"/>
                <w:sz w:val="16"/>
                <w:szCs w:val="24"/>
              </w:rPr>
            </w:pPr>
            <w:r w:rsidRPr="003F4D49">
              <w:rPr>
                <w:rFonts w:ascii="Arial" w:eastAsia="Times New Roman" w:hAnsi="Arial" w:cs="Times New Roman"/>
                <w:sz w:val="16"/>
                <w:szCs w:val="24"/>
              </w:rPr>
              <w:t>Pupils should be taught to:</w:t>
            </w:r>
          </w:p>
          <w:p w:rsidR="00B254C2" w:rsidRPr="00B254C2" w:rsidRDefault="00B254C2" w:rsidP="00C46F63">
            <w:pPr>
              <w:pStyle w:val="ListParagraph"/>
              <w:numPr>
                <w:ilvl w:val="0"/>
                <w:numId w:val="3"/>
              </w:numPr>
              <w:tabs>
                <w:tab w:val="num" w:pos="357"/>
              </w:tabs>
              <w:spacing w:line="288" w:lineRule="auto"/>
              <w:rPr>
                <w:rFonts w:ascii="Arial" w:eastAsia="CenturyOldStyleStd-Regular" w:hAnsi="Arial" w:cs="Arial"/>
                <w:sz w:val="16"/>
                <w:szCs w:val="24"/>
              </w:rPr>
            </w:pPr>
            <w:r w:rsidRPr="00B254C2">
              <w:rPr>
                <w:rFonts w:ascii="Arial" w:eastAsia="Times New Roman" w:hAnsi="Arial" w:cs="Arial"/>
                <w:sz w:val="16"/>
                <w:szCs w:val="24"/>
              </w:rPr>
              <w:t>notice that animals, including humans, have offspring which grow into adults</w:t>
            </w:r>
          </w:p>
          <w:p w:rsidR="00B254C2" w:rsidRPr="00B254C2" w:rsidRDefault="00B254C2" w:rsidP="00C46F63">
            <w:pPr>
              <w:pStyle w:val="ListParagraph"/>
              <w:numPr>
                <w:ilvl w:val="0"/>
                <w:numId w:val="3"/>
              </w:numPr>
              <w:tabs>
                <w:tab w:val="num" w:pos="357"/>
              </w:tabs>
              <w:spacing w:line="288" w:lineRule="auto"/>
              <w:rPr>
                <w:rFonts w:ascii="Arial" w:eastAsia="CenturyOldStyleStd-Regular" w:hAnsi="Arial" w:cs="Arial"/>
                <w:sz w:val="16"/>
                <w:szCs w:val="24"/>
              </w:rPr>
            </w:pPr>
            <w:r w:rsidRPr="00B254C2">
              <w:rPr>
                <w:rFonts w:ascii="Arial" w:eastAsia="Times New Roman" w:hAnsi="Arial" w:cs="Arial"/>
                <w:sz w:val="16"/>
                <w:szCs w:val="24"/>
              </w:rPr>
              <w:t>find out about and describe the basic needs of animals, including humans, for survival (water, food and air)</w:t>
            </w:r>
          </w:p>
          <w:p w:rsidR="00B254C2" w:rsidRPr="00B254C2" w:rsidRDefault="00B254C2" w:rsidP="00C46F63">
            <w:pPr>
              <w:pStyle w:val="ListParagraph"/>
              <w:numPr>
                <w:ilvl w:val="0"/>
                <w:numId w:val="3"/>
              </w:numPr>
              <w:tabs>
                <w:tab w:val="num" w:pos="357"/>
              </w:tabs>
              <w:spacing w:line="288" w:lineRule="auto"/>
              <w:rPr>
                <w:rFonts w:ascii="Arial" w:eastAsia="CenturyOldStyleStd-Regular" w:hAnsi="Arial" w:cs="Arial"/>
                <w:sz w:val="16"/>
                <w:szCs w:val="24"/>
              </w:rPr>
            </w:pPr>
            <w:r w:rsidRPr="00B254C2">
              <w:rPr>
                <w:rFonts w:ascii="Arial" w:eastAsia="Times New Roman" w:hAnsi="Arial" w:cs="Times New Roman"/>
                <w:sz w:val="16"/>
                <w:szCs w:val="24"/>
              </w:rPr>
              <w:t>describe the importance for humans of exercise, eating the right amounts of different types of food, and hygiene.</w:t>
            </w:r>
          </w:p>
          <w:p w:rsidR="00B254C2" w:rsidRPr="00B254C2" w:rsidRDefault="00B254C2" w:rsidP="00C46F63">
            <w:pPr>
              <w:tabs>
                <w:tab w:val="num" w:pos="357"/>
              </w:tabs>
              <w:spacing w:line="288" w:lineRule="auto"/>
              <w:rPr>
                <w:rFonts w:ascii="Arial" w:eastAsia="CenturyOldStyleStd-Regular" w:hAnsi="Arial" w:cs="Arial"/>
                <w:sz w:val="16"/>
                <w:szCs w:val="24"/>
              </w:rPr>
            </w:pPr>
          </w:p>
          <w:p w:rsidR="00B254C2" w:rsidRPr="003F4D49" w:rsidRDefault="00B254C2" w:rsidP="00C46F63">
            <w:pPr>
              <w:tabs>
                <w:tab w:val="num" w:pos="357"/>
              </w:tabs>
              <w:spacing w:line="288" w:lineRule="auto"/>
              <w:rPr>
                <w:rFonts w:ascii="Calibri" w:eastAsia="CenturyOldStyleStd-Regular" w:hAnsi="Calibri" w:cs="Calibri"/>
                <w:b/>
                <w:sz w:val="20"/>
                <w:szCs w:val="24"/>
              </w:rPr>
            </w:pPr>
            <w:r w:rsidRPr="003F4D49">
              <w:rPr>
                <w:rFonts w:ascii="Calibri" w:eastAsia="CenturyOldStyleStd-Regular" w:hAnsi="Calibri" w:cs="Calibri"/>
                <w:b/>
                <w:sz w:val="20"/>
                <w:szCs w:val="24"/>
              </w:rPr>
              <w:t>KS2</w:t>
            </w:r>
          </w:p>
          <w:p w:rsidR="00B254C2" w:rsidRPr="003F4D49" w:rsidRDefault="00B254C2" w:rsidP="00C46F63">
            <w:pPr>
              <w:keepNext/>
              <w:spacing w:before="120" w:after="120" w:line="288" w:lineRule="auto"/>
              <w:rPr>
                <w:rFonts w:ascii="Arial" w:eastAsia="Times New Roman" w:hAnsi="Arial" w:cs="Arial"/>
                <w:sz w:val="16"/>
                <w:szCs w:val="24"/>
                <w:lang w:eastAsia="en-GB"/>
              </w:rPr>
            </w:pPr>
            <w:r w:rsidRPr="003F4D49">
              <w:rPr>
                <w:rFonts w:ascii="Arial" w:eastAsia="Times New Roman" w:hAnsi="Arial" w:cs="Arial"/>
                <w:sz w:val="16"/>
                <w:szCs w:val="24"/>
                <w:lang w:eastAsia="en-GB"/>
              </w:rPr>
              <w:t>Pupils should be taught to:</w:t>
            </w:r>
          </w:p>
          <w:p w:rsidR="00B254C2" w:rsidRPr="00B254C2" w:rsidRDefault="00B254C2" w:rsidP="00C46F63">
            <w:pPr>
              <w:pStyle w:val="ListParagraph"/>
              <w:keepNext/>
              <w:numPr>
                <w:ilvl w:val="0"/>
                <w:numId w:val="4"/>
              </w:numPr>
              <w:tabs>
                <w:tab w:val="num" w:pos="357"/>
              </w:tabs>
              <w:spacing w:before="240" w:after="120" w:line="288" w:lineRule="auto"/>
              <w:rPr>
                <w:rFonts w:ascii="Arial" w:eastAsia="Times New Roman" w:hAnsi="Arial" w:cs="Arial"/>
                <w:sz w:val="16"/>
                <w:szCs w:val="24"/>
                <w:lang w:eastAsia="en-GB"/>
              </w:rPr>
            </w:pPr>
            <w:r w:rsidRPr="00B254C2">
              <w:rPr>
                <w:rFonts w:ascii="Arial" w:eastAsia="Times New Roman" w:hAnsi="Arial" w:cs="Arial"/>
                <w:sz w:val="16"/>
                <w:szCs w:val="24"/>
                <w:lang w:eastAsia="en-GB"/>
              </w:rPr>
              <w:t>identify that animals, including humans, need the right types and amount of nutrition, and that they cannot make their own food; they get nutrition from what they eat</w:t>
            </w:r>
          </w:p>
          <w:p w:rsidR="00B254C2" w:rsidRPr="00B254C2" w:rsidRDefault="00B254C2" w:rsidP="00C46F63">
            <w:pPr>
              <w:pStyle w:val="ListParagraph"/>
              <w:keepNext/>
              <w:numPr>
                <w:ilvl w:val="0"/>
                <w:numId w:val="4"/>
              </w:numPr>
              <w:tabs>
                <w:tab w:val="num" w:pos="357"/>
              </w:tabs>
              <w:spacing w:before="240" w:after="120" w:line="288" w:lineRule="auto"/>
              <w:rPr>
                <w:rFonts w:ascii="Arial" w:eastAsia="Times New Roman" w:hAnsi="Arial" w:cs="Arial"/>
                <w:sz w:val="16"/>
                <w:szCs w:val="24"/>
                <w:lang w:eastAsia="en-GB"/>
              </w:rPr>
            </w:pPr>
            <w:r w:rsidRPr="00B254C2">
              <w:rPr>
                <w:rFonts w:ascii="Arial" w:eastAsia="Times New Roman" w:hAnsi="Arial" w:cs="Times New Roman"/>
                <w:sz w:val="16"/>
                <w:szCs w:val="24"/>
                <w:lang w:eastAsia="en-GB"/>
              </w:rPr>
              <w:t>identify that humans and some other animals have skeletons and muscles for support, protection and movement.</w:t>
            </w:r>
          </w:p>
          <w:p w:rsidR="00B254C2" w:rsidRPr="003F4D49" w:rsidRDefault="00B254C2" w:rsidP="00C46F63">
            <w:pPr>
              <w:keepNext/>
              <w:spacing w:before="120" w:after="120" w:line="288" w:lineRule="auto"/>
              <w:rPr>
                <w:rFonts w:ascii="Arial" w:eastAsia="Times New Roman" w:hAnsi="Arial" w:cs="Arial"/>
                <w:sz w:val="16"/>
                <w:szCs w:val="24"/>
                <w:lang w:eastAsia="en-GB"/>
              </w:rPr>
            </w:pPr>
            <w:r w:rsidRPr="003F4D49">
              <w:rPr>
                <w:rFonts w:ascii="Arial" w:eastAsia="Times New Roman" w:hAnsi="Arial" w:cs="Arial"/>
                <w:sz w:val="16"/>
                <w:szCs w:val="24"/>
                <w:lang w:eastAsia="en-GB"/>
              </w:rPr>
              <w:t>Pupils should be taught to:</w:t>
            </w:r>
          </w:p>
          <w:p w:rsidR="00B254C2" w:rsidRPr="00B254C2" w:rsidRDefault="00B254C2" w:rsidP="00C46F63">
            <w:pPr>
              <w:pStyle w:val="ListParagraph"/>
              <w:keepNext/>
              <w:numPr>
                <w:ilvl w:val="0"/>
                <w:numId w:val="5"/>
              </w:numPr>
              <w:tabs>
                <w:tab w:val="num" w:pos="357"/>
              </w:tabs>
              <w:spacing w:line="288" w:lineRule="auto"/>
              <w:rPr>
                <w:rFonts w:ascii="Arial" w:eastAsia="Times New Roman" w:hAnsi="Arial" w:cs="Arial"/>
                <w:sz w:val="16"/>
                <w:szCs w:val="24"/>
                <w:lang w:eastAsia="en-GB"/>
              </w:rPr>
            </w:pPr>
            <w:r w:rsidRPr="00B254C2">
              <w:rPr>
                <w:rFonts w:ascii="Arial" w:eastAsia="Times New Roman" w:hAnsi="Arial" w:cs="Arial"/>
                <w:sz w:val="16"/>
                <w:szCs w:val="24"/>
                <w:lang w:eastAsia="en-GB"/>
              </w:rPr>
              <w:t>describe the simple functions of the basic parts of the digestive system in humans</w:t>
            </w:r>
          </w:p>
          <w:p w:rsidR="00B254C2" w:rsidRPr="003F4D49" w:rsidRDefault="00B254C2" w:rsidP="00C46F63">
            <w:pPr>
              <w:pStyle w:val="ListParagraph"/>
              <w:keepNext/>
              <w:numPr>
                <w:ilvl w:val="0"/>
                <w:numId w:val="5"/>
              </w:numPr>
              <w:tabs>
                <w:tab w:val="num" w:pos="357"/>
              </w:tabs>
              <w:spacing w:line="288" w:lineRule="auto"/>
              <w:rPr>
                <w:rFonts w:ascii="Arial" w:eastAsia="Times New Roman" w:hAnsi="Arial" w:cs="Arial"/>
                <w:sz w:val="16"/>
                <w:szCs w:val="24"/>
                <w:lang w:eastAsia="en-GB"/>
              </w:rPr>
            </w:pPr>
            <w:r w:rsidRPr="00B254C2">
              <w:rPr>
                <w:rFonts w:ascii="Arial" w:eastAsia="Times New Roman" w:hAnsi="Arial" w:cs="Arial"/>
                <w:sz w:val="16"/>
                <w:szCs w:val="24"/>
                <w:lang w:eastAsia="en-GB"/>
              </w:rPr>
              <w:t>identify the different types of teeth in humans and their simple functions</w:t>
            </w:r>
          </w:p>
        </w:tc>
      </w:tr>
    </w:tbl>
    <w:p w:rsidR="003F4D49" w:rsidRDefault="003F4D49"/>
    <w:tbl>
      <w:tblPr>
        <w:tblStyle w:val="TableGrid"/>
        <w:tblW w:w="20919" w:type="dxa"/>
        <w:tblLook w:val="04A0" w:firstRow="1" w:lastRow="0" w:firstColumn="1" w:lastColumn="0" w:noHBand="0" w:noVBand="1"/>
      </w:tblPr>
      <w:tblGrid>
        <w:gridCol w:w="2721"/>
        <w:gridCol w:w="22"/>
        <w:gridCol w:w="2830"/>
        <w:gridCol w:w="2837"/>
        <w:gridCol w:w="2924"/>
        <w:gridCol w:w="3970"/>
        <w:gridCol w:w="2797"/>
        <w:gridCol w:w="2818"/>
      </w:tblGrid>
      <w:tr w:rsidR="00B254C2" w:rsidTr="00B254C2">
        <w:tc>
          <w:tcPr>
            <w:tcW w:w="2743" w:type="dxa"/>
            <w:gridSpan w:val="2"/>
            <w:vAlign w:val="center"/>
          </w:tcPr>
          <w:p w:rsidR="00B254C2" w:rsidRPr="00DF4C16" w:rsidRDefault="00B254C2" w:rsidP="001137A8">
            <w:pPr>
              <w:jc w:val="center"/>
              <w:rPr>
                <w:b/>
                <w:sz w:val="24"/>
              </w:rPr>
            </w:pPr>
            <w:r>
              <w:rPr>
                <w:b/>
                <w:sz w:val="24"/>
              </w:rPr>
              <w:t>RE</w:t>
            </w:r>
          </w:p>
        </w:tc>
        <w:tc>
          <w:tcPr>
            <w:tcW w:w="2830" w:type="dxa"/>
          </w:tcPr>
          <w:p w:rsidR="00B254C2" w:rsidRPr="003F4D49" w:rsidRDefault="00B254C2" w:rsidP="001137A8">
            <w:pPr>
              <w:rPr>
                <w:b/>
                <w:sz w:val="20"/>
              </w:rPr>
            </w:pPr>
            <w:r w:rsidRPr="003F4D49">
              <w:rPr>
                <w:b/>
                <w:sz w:val="20"/>
              </w:rPr>
              <w:t>Understanding Christianity: GOD</w:t>
            </w:r>
          </w:p>
          <w:p w:rsidR="00B254C2" w:rsidRPr="003F4D49" w:rsidRDefault="00B254C2" w:rsidP="001137A8">
            <w:pPr>
              <w:rPr>
                <w:b/>
                <w:sz w:val="20"/>
              </w:rPr>
            </w:pPr>
            <w:r w:rsidRPr="003F4D49">
              <w:rPr>
                <w:b/>
                <w:sz w:val="20"/>
              </w:rPr>
              <w:t>KS1: 1.1 – What do Christians believe God is like?</w:t>
            </w:r>
          </w:p>
          <w:p w:rsidR="00B254C2" w:rsidRPr="003F4D49" w:rsidRDefault="00B254C2" w:rsidP="001137A8">
            <w:pPr>
              <w:numPr>
                <w:ilvl w:val="0"/>
                <w:numId w:val="6"/>
              </w:numPr>
              <w:rPr>
                <w:sz w:val="12"/>
              </w:rPr>
            </w:pPr>
            <w:r w:rsidRPr="003F4D49">
              <w:rPr>
                <w:sz w:val="12"/>
              </w:rPr>
              <w:t xml:space="preserve">Pupils know that Christians believe in God and that they find out about him in the Bible. </w:t>
            </w:r>
          </w:p>
          <w:p w:rsidR="00B254C2" w:rsidRPr="003F4D49" w:rsidRDefault="00B254C2" w:rsidP="001137A8">
            <w:pPr>
              <w:numPr>
                <w:ilvl w:val="0"/>
                <w:numId w:val="6"/>
              </w:numPr>
              <w:rPr>
                <w:sz w:val="12"/>
              </w:rPr>
            </w:pPr>
            <w:r w:rsidRPr="003F4D49">
              <w:rPr>
                <w:sz w:val="12"/>
              </w:rPr>
              <w:t xml:space="preserve">They know that a parable is ‘a story (in this case told by Jesus) to help people understand ideas’. They can find and say what some of these ideas are in the parable of the Lost Son and/or the Story of Jonah. </w:t>
            </w:r>
          </w:p>
          <w:p w:rsidR="00B254C2" w:rsidRPr="003F4D49" w:rsidRDefault="00B254C2" w:rsidP="001137A8">
            <w:pPr>
              <w:numPr>
                <w:ilvl w:val="0"/>
                <w:numId w:val="6"/>
              </w:numPr>
              <w:rPr>
                <w:sz w:val="12"/>
              </w:rPr>
            </w:pPr>
            <w:r w:rsidRPr="003F4D49">
              <w:rPr>
                <w:sz w:val="12"/>
              </w:rPr>
              <w:t xml:space="preserve">They know that Christians believe that God is loving kind forgiving and fair. They know that Christians worship God and pray to him. They can identify different types of prayer i.e. Praise: saying sorry: asking: and saying thank you.  </w:t>
            </w:r>
          </w:p>
          <w:p w:rsidR="00B254C2" w:rsidRDefault="00B254C2" w:rsidP="001137A8">
            <w:pPr>
              <w:rPr>
                <w:i/>
              </w:rPr>
            </w:pPr>
          </w:p>
          <w:p w:rsidR="00B254C2" w:rsidRPr="00EC2F75" w:rsidRDefault="00B254C2" w:rsidP="001137A8">
            <w:pPr>
              <w:rPr>
                <w:i/>
              </w:rPr>
            </w:pPr>
            <w:r w:rsidRPr="003F4D49">
              <w:rPr>
                <w:i/>
                <w:sz w:val="18"/>
              </w:rPr>
              <w:t>Use Digging Deeper Unit to extend this for older/more-able children.</w:t>
            </w:r>
          </w:p>
        </w:tc>
        <w:tc>
          <w:tcPr>
            <w:tcW w:w="2837" w:type="dxa"/>
          </w:tcPr>
          <w:p w:rsidR="00B254C2" w:rsidRPr="003F4D49" w:rsidRDefault="00B254C2" w:rsidP="001137A8">
            <w:pPr>
              <w:rPr>
                <w:b/>
                <w:sz w:val="20"/>
              </w:rPr>
            </w:pPr>
            <w:r w:rsidRPr="003F4D49">
              <w:rPr>
                <w:b/>
                <w:sz w:val="20"/>
              </w:rPr>
              <w:t>Understanding Christianity: GOSPEL</w:t>
            </w:r>
          </w:p>
          <w:p w:rsidR="00B254C2" w:rsidRPr="003F4D49" w:rsidRDefault="00B254C2" w:rsidP="001137A8">
            <w:pPr>
              <w:rPr>
                <w:b/>
                <w:sz w:val="20"/>
              </w:rPr>
            </w:pPr>
            <w:r w:rsidRPr="003F4D49">
              <w:rPr>
                <w:b/>
                <w:sz w:val="20"/>
              </w:rPr>
              <w:t>KS1: 1.4 – What is the good news that Jesus brings?</w:t>
            </w:r>
          </w:p>
          <w:p w:rsidR="00B254C2" w:rsidRPr="003F4D49" w:rsidRDefault="00B254C2" w:rsidP="001137A8">
            <w:pPr>
              <w:rPr>
                <w:sz w:val="10"/>
                <w:szCs w:val="10"/>
              </w:rPr>
            </w:pPr>
            <w:r w:rsidRPr="003F4D49">
              <w:rPr>
                <w:sz w:val="10"/>
                <w:szCs w:val="10"/>
              </w:rPr>
              <w:t>•  Pupils will know that Christians believe that Jesus brings the good news (Gospel) and that God loves them and he will forgive them when they go wrong.</w:t>
            </w:r>
          </w:p>
          <w:p w:rsidR="00B254C2" w:rsidRPr="003F4D49" w:rsidRDefault="00B254C2" w:rsidP="001137A8">
            <w:pPr>
              <w:rPr>
                <w:sz w:val="10"/>
                <w:szCs w:val="10"/>
              </w:rPr>
            </w:pPr>
            <w:r w:rsidRPr="003F4D49">
              <w:rPr>
                <w:sz w:val="10"/>
                <w:szCs w:val="10"/>
              </w:rPr>
              <w:t xml:space="preserve">•  Pupils will know that Christians believe that by forgiving they will find peace in their own lives, with others, and with God. </w:t>
            </w:r>
          </w:p>
          <w:p w:rsidR="00B254C2" w:rsidRPr="003F4D49" w:rsidRDefault="00B254C2" w:rsidP="001137A8">
            <w:pPr>
              <w:rPr>
                <w:sz w:val="10"/>
                <w:szCs w:val="10"/>
              </w:rPr>
            </w:pPr>
            <w:r w:rsidRPr="003F4D49">
              <w:rPr>
                <w:sz w:val="10"/>
                <w:szCs w:val="10"/>
              </w:rPr>
              <w:t>•  Pupils know the story of the calling of Matthew (including why the tax collector was unpopular, and how people reacted) the tax collector and that Jesus chose as his closest friends (disciples) many who were friendless.</w:t>
            </w:r>
          </w:p>
          <w:p w:rsidR="00B254C2" w:rsidRPr="003F4D49" w:rsidRDefault="00B254C2" w:rsidP="001137A8">
            <w:pPr>
              <w:rPr>
                <w:sz w:val="10"/>
                <w:szCs w:val="10"/>
              </w:rPr>
            </w:pPr>
            <w:r w:rsidRPr="003F4D49">
              <w:rPr>
                <w:sz w:val="10"/>
                <w:szCs w:val="10"/>
              </w:rPr>
              <w:t>•  Pupils know that Christians will pray to God prayers to say sorry to ask for things to say thank you.</w:t>
            </w:r>
          </w:p>
          <w:p w:rsidR="00B254C2" w:rsidRPr="003F4D49" w:rsidRDefault="00B254C2" w:rsidP="001137A8">
            <w:pPr>
              <w:rPr>
                <w:b/>
                <w:sz w:val="20"/>
              </w:rPr>
            </w:pPr>
            <w:r w:rsidRPr="003F4D49">
              <w:rPr>
                <w:b/>
                <w:sz w:val="20"/>
              </w:rPr>
              <w:t>Understanding Christianity: GOSPEL KS2a.4 – What kind of world did Jesus want?</w:t>
            </w:r>
          </w:p>
          <w:p w:rsidR="00B254C2" w:rsidRPr="003F4D49" w:rsidRDefault="00B254C2" w:rsidP="001137A8">
            <w:pPr>
              <w:numPr>
                <w:ilvl w:val="0"/>
                <w:numId w:val="6"/>
              </w:numPr>
              <w:rPr>
                <w:sz w:val="10"/>
              </w:rPr>
            </w:pPr>
            <w:r w:rsidRPr="003F4D49">
              <w:rPr>
                <w:sz w:val="10"/>
              </w:rPr>
              <w:t xml:space="preserve">Pupils will know that Christians believe that through his teachings Jesus challenges everyone about the way they live. </w:t>
            </w:r>
          </w:p>
          <w:p w:rsidR="00B254C2" w:rsidRPr="003F4D49" w:rsidRDefault="00B254C2" w:rsidP="001137A8">
            <w:pPr>
              <w:numPr>
                <w:ilvl w:val="0"/>
                <w:numId w:val="6"/>
              </w:numPr>
              <w:rPr>
                <w:sz w:val="10"/>
              </w:rPr>
            </w:pPr>
            <w:r w:rsidRPr="003F4D49">
              <w:rPr>
                <w:sz w:val="10"/>
              </w:rPr>
              <w:t>Pupils will know that Jesus first disciples left their jobs and families to follow Jesus.</w:t>
            </w:r>
          </w:p>
          <w:p w:rsidR="00B254C2" w:rsidRPr="003F4D49" w:rsidRDefault="00B254C2" w:rsidP="001137A8">
            <w:pPr>
              <w:numPr>
                <w:ilvl w:val="0"/>
                <w:numId w:val="6"/>
              </w:numPr>
              <w:rPr>
                <w:sz w:val="10"/>
              </w:rPr>
            </w:pPr>
            <w:r w:rsidRPr="003F4D49">
              <w:rPr>
                <w:sz w:val="10"/>
              </w:rPr>
              <w:t xml:space="preserve">Pupils will know that it is claimed that Jesus could heal a leper. By doing this Christians believe that showed love for those that others ignore. They can relate this to the activities of the local church and of Christian charities. </w:t>
            </w:r>
          </w:p>
          <w:p w:rsidR="00B254C2" w:rsidRPr="003F4D49" w:rsidRDefault="00B254C2" w:rsidP="001137A8">
            <w:pPr>
              <w:numPr>
                <w:ilvl w:val="0"/>
                <w:numId w:val="6"/>
              </w:numPr>
              <w:rPr>
                <w:sz w:val="10"/>
              </w:rPr>
            </w:pPr>
            <w:r w:rsidRPr="003F4D49">
              <w:rPr>
                <w:sz w:val="10"/>
              </w:rPr>
              <w:t xml:space="preserve">Pupils will know what a parable is. Pupils can retell the parable of the Good Samaritan (including the man being attacked, the Levite and the priest passing by, the Samaritan stopping to help, and that Jesus asked who was this man’s neighbour). </w:t>
            </w:r>
          </w:p>
          <w:p w:rsidR="00B254C2" w:rsidRPr="003F4D49" w:rsidRDefault="00B254C2" w:rsidP="001137A8">
            <w:pPr>
              <w:numPr>
                <w:ilvl w:val="0"/>
                <w:numId w:val="6"/>
              </w:numPr>
              <w:rPr>
                <w:sz w:val="10"/>
              </w:rPr>
            </w:pPr>
            <w:r w:rsidRPr="003F4D49">
              <w:rPr>
                <w:sz w:val="10"/>
              </w:rPr>
              <w:t>They can describe the work of a Christian charity that tries to put this teaching into practice e.g. Christian Aid. They should know that people of other faiths and of none also run charity work.</w:t>
            </w:r>
          </w:p>
          <w:p w:rsidR="00B254C2" w:rsidRDefault="00B254C2" w:rsidP="001137A8">
            <w:pPr>
              <w:rPr>
                <w:sz w:val="24"/>
              </w:rPr>
            </w:pPr>
          </w:p>
        </w:tc>
        <w:tc>
          <w:tcPr>
            <w:tcW w:w="2924" w:type="dxa"/>
          </w:tcPr>
          <w:p w:rsidR="00B254C2" w:rsidRPr="003F4D49" w:rsidRDefault="00B254C2" w:rsidP="00EE27AD">
            <w:pPr>
              <w:rPr>
                <w:b/>
                <w:sz w:val="20"/>
              </w:rPr>
            </w:pPr>
            <w:r w:rsidRPr="003F4D49">
              <w:rPr>
                <w:b/>
                <w:sz w:val="20"/>
              </w:rPr>
              <w:t xml:space="preserve">Discovery RE: HINDUISM Y3 Autumn 1 – Would celebrating </w:t>
            </w:r>
            <w:proofErr w:type="spellStart"/>
            <w:r w:rsidRPr="003F4D49">
              <w:rPr>
                <w:b/>
                <w:sz w:val="20"/>
              </w:rPr>
              <w:t>Divali</w:t>
            </w:r>
            <w:proofErr w:type="spellEnd"/>
            <w:r w:rsidRPr="003F4D49">
              <w:rPr>
                <w:b/>
                <w:sz w:val="20"/>
              </w:rPr>
              <w:t xml:space="preserve"> at home and in the community bring a feeling of belonging to a Hindu child?</w:t>
            </w:r>
          </w:p>
          <w:p w:rsidR="00B254C2" w:rsidRPr="003F4D49" w:rsidRDefault="00B254C2" w:rsidP="00EE27AD">
            <w:pPr>
              <w:pStyle w:val="ListParagraph"/>
              <w:numPr>
                <w:ilvl w:val="0"/>
                <w:numId w:val="14"/>
              </w:numPr>
              <w:rPr>
                <w:b/>
                <w:sz w:val="16"/>
                <w:szCs w:val="21"/>
              </w:rPr>
            </w:pPr>
            <w:r w:rsidRPr="003F4D49">
              <w:rPr>
                <w:sz w:val="12"/>
              </w:rPr>
              <w:t xml:space="preserve">I can tell you three important actions I could take to support a group I belong to. </w:t>
            </w:r>
          </w:p>
          <w:p w:rsidR="00B254C2" w:rsidRPr="003F4D49" w:rsidRDefault="00B254C2" w:rsidP="00EE27AD">
            <w:pPr>
              <w:pStyle w:val="ListParagraph"/>
              <w:numPr>
                <w:ilvl w:val="0"/>
                <w:numId w:val="14"/>
              </w:numPr>
              <w:rPr>
                <w:b/>
                <w:sz w:val="16"/>
                <w:szCs w:val="21"/>
              </w:rPr>
            </w:pPr>
            <w:r w:rsidRPr="003F4D49">
              <w:rPr>
                <w:sz w:val="12"/>
              </w:rPr>
              <w:t xml:space="preserve">I can discuss my understanding of my group’s symbol. I can describe some of the ways Hindus celebrate </w:t>
            </w:r>
            <w:proofErr w:type="spellStart"/>
            <w:r w:rsidRPr="003F4D49">
              <w:rPr>
                <w:sz w:val="12"/>
              </w:rPr>
              <w:t>Divali</w:t>
            </w:r>
            <w:proofErr w:type="spellEnd"/>
            <w:r w:rsidRPr="003F4D49">
              <w:rPr>
                <w:sz w:val="12"/>
              </w:rPr>
              <w:t xml:space="preserve"> and start to explain how </w:t>
            </w:r>
          </w:p>
          <w:p w:rsidR="00B254C2" w:rsidRPr="003F4D49" w:rsidRDefault="00B254C2" w:rsidP="00EE27AD">
            <w:pPr>
              <w:pStyle w:val="ListParagraph"/>
              <w:numPr>
                <w:ilvl w:val="0"/>
                <w:numId w:val="14"/>
              </w:numPr>
              <w:rPr>
                <w:b/>
                <w:sz w:val="16"/>
                <w:szCs w:val="21"/>
              </w:rPr>
            </w:pPr>
            <w:r w:rsidRPr="003F4D49">
              <w:rPr>
                <w:sz w:val="12"/>
              </w:rPr>
              <w:t xml:space="preserve">I think Hindu children might feel at </w:t>
            </w:r>
            <w:proofErr w:type="spellStart"/>
            <w:r w:rsidRPr="003F4D49">
              <w:rPr>
                <w:sz w:val="12"/>
              </w:rPr>
              <w:t>Divali</w:t>
            </w:r>
            <w:proofErr w:type="spellEnd"/>
            <w:r w:rsidRPr="003F4D49">
              <w:rPr>
                <w:sz w:val="12"/>
              </w:rPr>
              <w:t xml:space="preserve">. I can start to say why </w:t>
            </w:r>
            <w:proofErr w:type="spellStart"/>
            <w:r w:rsidRPr="003F4D49">
              <w:rPr>
                <w:sz w:val="12"/>
              </w:rPr>
              <w:t>Divali</w:t>
            </w:r>
            <w:proofErr w:type="spellEnd"/>
            <w:r w:rsidRPr="003F4D49">
              <w:rPr>
                <w:sz w:val="12"/>
              </w:rPr>
              <w:t xml:space="preserve"> might bring a sense of belonging to Hindus.</w:t>
            </w:r>
          </w:p>
          <w:p w:rsidR="00B254C2" w:rsidRPr="003F4D49" w:rsidRDefault="00B254C2" w:rsidP="00EE27AD">
            <w:pPr>
              <w:rPr>
                <w:b/>
                <w:sz w:val="16"/>
                <w:szCs w:val="21"/>
              </w:rPr>
            </w:pPr>
          </w:p>
          <w:p w:rsidR="00B254C2" w:rsidRPr="00310D17" w:rsidRDefault="00B254C2" w:rsidP="00EE27AD">
            <w:pPr>
              <w:rPr>
                <w:sz w:val="24"/>
                <w:szCs w:val="21"/>
              </w:rPr>
            </w:pPr>
          </w:p>
        </w:tc>
        <w:tc>
          <w:tcPr>
            <w:tcW w:w="3970" w:type="dxa"/>
          </w:tcPr>
          <w:p w:rsidR="00B254C2" w:rsidRPr="003F4D49" w:rsidRDefault="00B254C2" w:rsidP="001137A8">
            <w:pPr>
              <w:rPr>
                <w:b/>
                <w:sz w:val="20"/>
              </w:rPr>
            </w:pPr>
            <w:r w:rsidRPr="003F4D49">
              <w:rPr>
                <w:b/>
                <w:sz w:val="20"/>
              </w:rPr>
              <w:t>Understanding Christianity: SALVATION</w:t>
            </w:r>
          </w:p>
          <w:p w:rsidR="00B254C2" w:rsidRPr="003F4D49" w:rsidRDefault="00B254C2" w:rsidP="001137A8">
            <w:pPr>
              <w:rPr>
                <w:b/>
                <w:sz w:val="20"/>
              </w:rPr>
            </w:pPr>
            <w:r w:rsidRPr="003F4D49">
              <w:rPr>
                <w:b/>
                <w:sz w:val="20"/>
              </w:rPr>
              <w:t>KS1: 1.5 – Why does Easter matter to Christians?</w:t>
            </w:r>
          </w:p>
          <w:p w:rsidR="00B254C2" w:rsidRPr="003F4D49" w:rsidRDefault="00B254C2" w:rsidP="001137A8">
            <w:pPr>
              <w:numPr>
                <w:ilvl w:val="0"/>
                <w:numId w:val="6"/>
              </w:numPr>
              <w:rPr>
                <w:sz w:val="12"/>
              </w:rPr>
            </w:pPr>
            <w:r w:rsidRPr="003F4D49">
              <w:rPr>
                <w:sz w:val="12"/>
              </w:rPr>
              <w:t xml:space="preserve">Pupils will know that Easter is very important in the ‘Big story’ of the Bible. </w:t>
            </w:r>
          </w:p>
          <w:p w:rsidR="00B254C2" w:rsidRPr="003F4D49" w:rsidRDefault="00B254C2" w:rsidP="001137A8">
            <w:pPr>
              <w:numPr>
                <w:ilvl w:val="0"/>
                <w:numId w:val="6"/>
              </w:numPr>
              <w:rPr>
                <w:sz w:val="12"/>
              </w:rPr>
            </w:pPr>
            <w:r w:rsidRPr="003F4D49">
              <w:rPr>
                <w:sz w:val="12"/>
              </w:rPr>
              <w:t xml:space="preserve">Pupils will know the outline of events </w:t>
            </w:r>
            <w:proofErr w:type="spellStart"/>
            <w:r w:rsidRPr="003F4D49">
              <w:rPr>
                <w:sz w:val="12"/>
              </w:rPr>
              <w:t>inc</w:t>
            </w:r>
            <w:proofErr w:type="spellEnd"/>
            <w:r w:rsidRPr="003F4D49">
              <w:rPr>
                <w:sz w:val="12"/>
              </w:rPr>
              <w:t>: Entry in Jerusalem; The last Supper: Jesus arrest and betrayal: He was put on trial; He was crucified: He came back to life and appeared to Mary Magdalene.</w:t>
            </w:r>
          </w:p>
          <w:p w:rsidR="00B254C2" w:rsidRPr="003F4D49" w:rsidRDefault="00B254C2" w:rsidP="001137A8">
            <w:pPr>
              <w:numPr>
                <w:ilvl w:val="0"/>
                <w:numId w:val="6"/>
              </w:numPr>
              <w:rPr>
                <w:sz w:val="12"/>
              </w:rPr>
            </w:pPr>
            <w:r w:rsidRPr="003F4D49">
              <w:rPr>
                <w:sz w:val="12"/>
              </w:rPr>
              <w:t>Pupils will know that Christians believe that Jesus is willing to forgive all people even those that put him on the cross. That Jesus did this to build a bridge between man and God. By rising from the dead he gives Christians a hope in a new life.</w:t>
            </w:r>
          </w:p>
          <w:p w:rsidR="00B254C2" w:rsidRPr="003F4D49" w:rsidRDefault="00B254C2" w:rsidP="001137A8">
            <w:pPr>
              <w:numPr>
                <w:ilvl w:val="0"/>
                <w:numId w:val="6"/>
              </w:numPr>
              <w:rPr>
                <w:sz w:val="12"/>
              </w:rPr>
            </w:pPr>
            <w:r w:rsidRPr="003F4D49">
              <w:rPr>
                <w:sz w:val="12"/>
              </w:rPr>
              <w:t xml:space="preserve">Pupils will know that Christians believe in life after death. </w:t>
            </w:r>
          </w:p>
          <w:p w:rsidR="00B254C2" w:rsidRPr="003F4D49" w:rsidRDefault="00B254C2" w:rsidP="001137A8">
            <w:pPr>
              <w:numPr>
                <w:ilvl w:val="0"/>
                <w:numId w:val="6"/>
              </w:numPr>
              <w:rPr>
                <w:sz w:val="12"/>
              </w:rPr>
            </w:pPr>
            <w:r w:rsidRPr="003F4D49">
              <w:rPr>
                <w:sz w:val="12"/>
              </w:rPr>
              <w:t xml:space="preserve">Pupils will know some of the ways its local church celebrates Easter.  </w:t>
            </w:r>
          </w:p>
          <w:p w:rsidR="00B254C2" w:rsidRPr="003F4D49" w:rsidRDefault="00B254C2" w:rsidP="001137A8">
            <w:pPr>
              <w:rPr>
                <w:b/>
                <w:sz w:val="20"/>
              </w:rPr>
            </w:pPr>
            <w:r w:rsidRPr="003F4D49">
              <w:rPr>
                <w:b/>
                <w:sz w:val="20"/>
              </w:rPr>
              <w:t>Understanding Christianity: SALVATION KS2a.5 – Why do Christians call the day Jesus dies ‘Good Friday’?</w:t>
            </w:r>
          </w:p>
          <w:p w:rsidR="00B254C2" w:rsidRPr="001137A8" w:rsidRDefault="00B254C2" w:rsidP="001137A8">
            <w:pPr>
              <w:pStyle w:val="ListParagraph"/>
              <w:numPr>
                <w:ilvl w:val="0"/>
                <w:numId w:val="8"/>
              </w:numPr>
              <w:spacing w:after="200" w:line="276" w:lineRule="auto"/>
              <w:rPr>
                <w:sz w:val="16"/>
              </w:rPr>
            </w:pPr>
            <w:r w:rsidRPr="001137A8">
              <w:rPr>
                <w:sz w:val="16"/>
              </w:rPr>
              <w:t>Pupils will know that Christians see Holy Week as the culmination of Jesus’ earthly life, leading to his death and resurrection.</w:t>
            </w:r>
          </w:p>
          <w:p w:rsidR="00B254C2" w:rsidRPr="003F4D49" w:rsidRDefault="00B254C2" w:rsidP="001137A8">
            <w:pPr>
              <w:pStyle w:val="ListParagraph"/>
              <w:numPr>
                <w:ilvl w:val="0"/>
                <w:numId w:val="8"/>
              </w:numPr>
              <w:spacing w:after="200" w:line="276" w:lineRule="auto"/>
              <w:rPr>
                <w:sz w:val="12"/>
              </w:rPr>
            </w:pPr>
            <w:r w:rsidRPr="003F4D49">
              <w:rPr>
                <w:sz w:val="12"/>
              </w:rPr>
              <w:t xml:space="preserve">Pupils will be able to say what each event of Holy week means for Christians today </w:t>
            </w:r>
            <w:proofErr w:type="spellStart"/>
            <w:r w:rsidRPr="003F4D49">
              <w:rPr>
                <w:sz w:val="12"/>
              </w:rPr>
              <w:t>inc</w:t>
            </w:r>
            <w:proofErr w:type="spellEnd"/>
            <w:r w:rsidRPr="003F4D49">
              <w:rPr>
                <w:sz w:val="12"/>
              </w:rPr>
              <w:t xml:space="preserve">: Palm Sunday: washing disciples’ feet at the Last Supper: Bread and wine at the Last Supper; Judas’ betrayal; Peter’s denial; the Crucifixion; the Resurrection.  </w:t>
            </w:r>
          </w:p>
          <w:p w:rsidR="00B254C2" w:rsidRPr="003F4D49" w:rsidRDefault="00B254C2" w:rsidP="001137A8">
            <w:pPr>
              <w:pStyle w:val="ListParagraph"/>
              <w:numPr>
                <w:ilvl w:val="0"/>
                <w:numId w:val="8"/>
              </w:numPr>
              <w:spacing w:after="200" w:line="276" w:lineRule="auto"/>
              <w:rPr>
                <w:sz w:val="12"/>
              </w:rPr>
            </w:pPr>
            <w:r w:rsidRPr="003F4D49">
              <w:rPr>
                <w:sz w:val="12"/>
              </w:rPr>
              <w:t xml:space="preserve">Pupils know that most Christians believe that Jesus rose from the dead and so is alive today. They can explain why Christians call this Good Friday </w:t>
            </w:r>
          </w:p>
          <w:p w:rsidR="00B254C2" w:rsidRPr="001137A8" w:rsidRDefault="00B254C2" w:rsidP="00EE27AD">
            <w:pPr>
              <w:pStyle w:val="ListParagraph"/>
              <w:numPr>
                <w:ilvl w:val="0"/>
                <w:numId w:val="8"/>
              </w:numPr>
              <w:spacing w:after="200" w:line="276" w:lineRule="auto"/>
            </w:pPr>
            <w:r w:rsidRPr="003F4D49">
              <w:rPr>
                <w:sz w:val="12"/>
              </w:rPr>
              <w:t>They know that for some Christians today standing up for your faith can risk ridicule and even persecution.</w:t>
            </w:r>
          </w:p>
        </w:tc>
        <w:tc>
          <w:tcPr>
            <w:tcW w:w="2797" w:type="dxa"/>
            <w:shd w:val="clear" w:color="auto" w:fill="auto"/>
          </w:tcPr>
          <w:p w:rsidR="00B254C2" w:rsidRPr="003F4D49" w:rsidRDefault="00B254C2" w:rsidP="001137A8">
            <w:pPr>
              <w:rPr>
                <w:b/>
                <w:i/>
                <w:sz w:val="20"/>
              </w:rPr>
            </w:pPr>
            <w:r w:rsidRPr="003F4D49">
              <w:rPr>
                <w:b/>
                <w:i/>
                <w:sz w:val="20"/>
              </w:rPr>
              <w:t>Discovery RE: PEOPLE OF GOD</w:t>
            </w:r>
          </w:p>
          <w:p w:rsidR="00B254C2" w:rsidRPr="003F4D49" w:rsidRDefault="00B254C2" w:rsidP="001137A8">
            <w:pPr>
              <w:rPr>
                <w:b/>
                <w:i/>
                <w:sz w:val="20"/>
              </w:rPr>
            </w:pPr>
            <w:r w:rsidRPr="003F4D49">
              <w:rPr>
                <w:b/>
                <w:i/>
                <w:sz w:val="20"/>
              </w:rPr>
              <w:t>KS1: Y2 Autumn 1 – Is it possible to be kind to everyone all of the time?</w:t>
            </w:r>
          </w:p>
          <w:p w:rsidR="00B254C2" w:rsidRPr="003F4D49" w:rsidRDefault="00B254C2" w:rsidP="001137A8">
            <w:pPr>
              <w:pStyle w:val="ListParagraph"/>
              <w:numPr>
                <w:ilvl w:val="0"/>
                <w:numId w:val="9"/>
              </w:numPr>
              <w:spacing w:after="200" w:line="276" w:lineRule="auto"/>
              <w:rPr>
                <w:b/>
                <w:i/>
                <w:sz w:val="14"/>
              </w:rPr>
            </w:pPr>
            <w:r w:rsidRPr="003F4D49">
              <w:rPr>
                <w:i/>
                <w:sz w:val="10"/>
              </w:rPr>
              <w:t xml:space="preserve">I can tell you when I have been kind to others even when it was difficult. </w:t>
            </w:r>
          </w:p>
          <w:p w:rsidR="00B254C2" w:rsidRPr="003F4D49" w:rsidRDefault="00B254C2" w:rsidP="001137A8">
            <w:pPr>
              <w:pStyle w:val="ListParagraph"/>
              <w:numPr>
                <w:ilvl w:val="0"/>
                <w:numId w:val="9"/>
              </w:numPr>
              <w:spacing w:after="200" w:line="276" w:lineRule="auto"/>
              <w:rPr>
                <w:b/>
                <w:i/>
                <w:sz w:val="14"/>
              </w:rPr>
            </w:pPr>
            <w:r w:rsidRPr="003F4D49">
              <w:rPr>
                <w:i/>
                <w:sz w:val="10"/>
              </w:rPr>
              <w:t xml:space="preserve">I can re-tell a story Jesus told about being kind or give an example of when Jesus showed kindness. </w:t>
            </w:r>
          </w:p>
          <w:p w:rsidR="00B254C2" w:rsidRPr="003F4D49" w:rsidRDefault="00B254C2" w:rsidP="001137A8">
            <w:pPr>
              <w:pStyle w:val="ListParagraph"/>
              <w:numPr>
                <w:ilvl w:val="0"/>
                <w:numId w:val="9"/>
              </w:numPr>
              <w:spacing w:after="200" w:line="276" w:lineRule="auto"/>
              <w:rPr>
                <w:b/>
                <w:i/>
                <w:sz w:val="14"/>
              </w:rPr>
            </w:pPr>
            <w:r w:rsidRPr="003F4D49">
              <w:rPr>
                <w:i/>
                <w:sz w:val="10"/>
              </w:rPr>
              <w:t>I can say if I think Christians should be kind and give a reason.</w:t>
            </w:r>
          </w:p>
          <w:p w:rsidR="00B254C2" w:rsidRPr="003F4D49" w:rsidRDefault="00B254C2" w:rsidP="001137A8">
            <w:pPr>
              <w:rPr>
                <w:b/>
                <w:sz w:val="20"/>
              </w:rPr>
            </w:pPr>
            <w:r w:rsidRPr="003F4D49">
              <w:rPr>
                <w:b/>
                <w:sz w:val="20"/>
              </w:rPr>
              <w:t>Understanding Christianity: PEOPLE OF GOD KS2a.2 – What is it like to follow God?</w:t>
            </w:r>
          </w:p>
          <w:p w:rsidR="00B254C2" w:rsidRPr="003F4D49" w:rsidRDefault="00B254C2" w:rsidP="001137A8">
            <w:pPr>
              <w:pStyle w:val="ListParagraph"/>
              <w:numPr>
                <w:ilvl w:val="0"/>
                <w:numId w:val="10"/>
              </w:numPr>
              <w:spacing w:after="200" w:line="276" w:lineRule="auto"/>
              <w:rPr>
                <w:sz w:val="10"/>
              </w:rPr>
            </w:pPr>
            <w:r w:rsidRPr="003F4D49">
              <w:rPr>
                <w:sz w:val="10"/>
              </w:rPr>
              <w:t>Pupils know that Christians believe that God makes covenants or pacts with his people. i.e. The people of God promise to live the way God wants and God promises to stay with them.</w:t>
            </w:r>
          </w:p>
          <w:p w:rsidR="00B254C2" w:rsidRPr="003F4D49" w:rsidRDefault="00B254C2" w:rsidP="001137A8">
            <w:pPr>
              <w:pStyle w:val="ListParagraph"/>
              <w:numPr>
                <w:ilvl w:val="0"/>
                <w:numId w:val="10"/>
              </w:numPr>
              <w:spacing w:after="200" w:line="276" w:lineRule="auto"/>
              <w:rPr>
                <w:sz w:val="10"/>
              </w:rPr>
            </w:pPr>
            <w:r w:rsidRPr="003F4D49">
              <w:rPr>
                <w:sz w:val="10"/>
              </w:rPr>
              <w:t xml:space="preserve">Pupils can outline the stories of Noah and Abraham (add selected detail) and the way in which God made a covenant with both. </w:t>
            </w:r>
          </w:p>
          <w:p w:rsidR="00B254C2" w:rsidRPr="003F4D49" w:rsidRDefault="00B254C2" w:rsidP="001137A8">
            <w:pPr>
              <w:pStyle w:val="ListParagraph"/>
              <w:numPr>
                <w:ilvl w:val="0"/>
                <w:numId w:val="10"/>
              </w:numPr>
              <w:spacing w:after="200" w:line="276" w:lineRule="auto"/>
              <w:rPr>
                <w:sz w:val="10"/>
              </w:rPr>
            </w:pPr>
            <w:r w:rsidRPr="003F4D49">
              <w:rPr>
                <w:sz w:val="10"/>
              </w:rPr>
              <w:t xml:space="preserve">Pupils know that Christians often make covenants with God and with each other and can make links to e.g. Marriage vows and Baptism vows </w:t>
            </w:r>
          </w:p>
          <w:p w:rsidR="00B254C2" w:rsidRPr="001137A8" w:rsidRDefault="00B254C2" w:rsidP="001137A8">
            <w:pPr>
              <w:pStyle w:val="ListParagraph"/>
              <w:numPr>
                <w:ilvl w:val="0"/>
                <w:numId w:val="10"/>
              </w:numPr>
              <w:spacing w:after="200" w:line="276" w:lineRule="auto"/>
            </w:pPr>
            <w:r w:rsidRPr="003F4D49">
              <w:rPr>
                <w:sz w:val="10"/>
              </w:rPr>
              <w:t>Pupils can give detailed example of people today try to live the way God wants often at personal cost. EG William Booth and the Salvation Army.</w:t>
            </w:r>
          </w:p>
        </w:tc>
        <w:tc>
          <w:tcPr>
            <w:tcW w:w="2818" w:type="dxa"/>
          </w:tcPr>
          <w:p w:rsidR="00B254C2" w:rsidRPr="003F4D49" w:rsidRDefault="00B254C2" w:rsidP="00EE27AD">
            <w:pPr>
              <w:rPr>
                <w:b/>
                <w:sz w:val="20"/>
              </w:rPr>
            </w:pPr>
            <w:r w:rsidRPr="003F4D49">
              <w:rPr>
                <w:b/>
                <w:sz w:val="20"/>
              </w:rPr>
              <w:t xml:space="preserve">Discovery RE: HINDUISM Y3 Summer 1 – How can Brahman be everywhere and in everything? </w:t>
            </w:r>
          </w:p>
          <w:p w:rsidR="00B254C2" w:rsidRPr="003F4D49" w:rsidRDefault="00B254C2" w:rsidP="00EE27AD">
            <w:pPr>
              <w:pStyle w:val="ListParagraph"/>
              <w:numPr>
                <w:ilvl w:val="0"/>
                <w:numId w:val="15"/>
              </w:numPr>
              <w:spacing w:after="200" w:line="276" w:lineRule="auto"/>
              <w:rPr>
                <w:b/>
                <w:sz w:val="16"/>
              </w:rPr>
            </w:pPr>
            <w:r w:rsidRPr="003F4D49">
              <w:rPr>
                <w:sz w:val="12"/>
              </w:rPr>
              <w:t xml:space="preserve">I can explain some of the different roles I play whilst still being me. </w:t>
            </w:r>
          </w:p>
          <w:p w:rsidR="00B254C2" w:rsidRPr="003F4D49" w:rsidRDefault="00B254C2" w:rsidP="00EE27AD">
            <w:pPr>
              <w:pStyle w:val="ListParagraph"/>
              <w:numPr>
                <w:ilvl w:val="0"/>
                <w:numId w:val="15"/>
              </w:numPr>
              <w:spacing w:after="200" w:line="276" w:lineRule="auto"/>
              <w:rPr>
                <w:b/>
                <w:sz w:val="16"/>
              </w:rPr>
            </w:pPr>
            <w:r w:rsidRPr="003F4D49">
              <w:rPr>
                <w:sz w:val="12"/>
              </w:rPr>
              <w:t xml:space="preserve">I can describe what a Hindu might believe about one of the Hindu gods and start to understand that Brahman is in everything. </w:t>
            </w:r>
          </w:p>
          <w:p w:rsidR="00B254C2" w:rsidRPr="003F4D49" w:rsidRDefault="00B254C2" w:rsidP="00EE27AD">
            <w:pPr>
              <w:pStyle w:val="ListParagraph"/>
              <w:numPr>
                <w:ilvl w:val="0"/>
                <w:numId w:val="15"/>
              </w:numPr>
              <w:spacing w:after="200" w:line="276" w:lineRule="auto"/>
              <w:rPr>
                <w:b/>
                <w:sz w:val="16"/>
              </w:rPr>
            </w:pPr>
            <w:r w:rsidRPr="003F4D49">
              <w:rPr>
                <w:sz w:val="12"/>
              </w:rPr>
              <w:t>I can recognise what I think about some Hindu beliefs about Brahman and gods, showing respect to Hindus.</w:t>
            </w:r>
          </w:p>
          <w:p w:rsidR="00B254C2" w:rsidRDefault="00B254C2" w:rsidP="001137A8">
            <w:pPr>
              <w:rPr>
                <w:sz w:val="24"/>
              </w:rPr>
            </w:pPr>
          </w:p>
          <w:p w:rsidR="00B254C2" w:rsidRPr="00EE27AD" w:rsidRDefault="00B254C2" w:rsidP="00B254C2">
            <w:pPr>
              <w:rPr>
                <w:i/>
                <w:sz w:val="24"/>
              </w:rPr>
            </w:pPr>
          </w:p>
        </w:tc>
      </w:tr>
      <w:tr w:rsidR="00B254C2" w:rsidTr="00B254C2">
        <w:tc>
          <w:tcPr>
            <w:tcW w:w="2721" w:type="dxa"/>
            <w:vAlign w:val="center"/>
          </w:tcPr>
          <w:p w:rsidR="00B254C2" w:rsidRPr="00DF4C16" w:rsidRDefault="00B254C2" w:rsidP="001137A8">
            <w:pPr>
              <w:jc w:val="center"/>
              <w:rPr>
                <w:b/>
                <w:sz w:val="24"/>
              </w:rPr>
            </w:pPr>
            <w:r>
              <w:rPr>
                <w:b/>
                <w:sz w:val="24"/>
              </w:rPr>
              <w:lastRenderedPageBreak/>
              <w:t>History</w:t>
            </w:r>
          </w:p>
        </w:tc>
        <w:tc>
          <w:tcPr>
            <w:tcW w:w="2852" w:type="dxa"/>
            <w:gridSpan w:val="2"/>
          </w:tcPr>
          <w:p w:rsidR="00B254C2" w:rsidRDefault="00B254C2" w:rsidP="001137A8">
            <w:pPr>
              <w:rPr>
                <w:sz w:val="24"/>
              </w:rPr>
            </w:pPr>
          </w:p>
        </w:tc>
        <w:tc>
          <w:tcPr>
            <w:tcW w:w="2837" w:type="dxa"/>
          </w:tcPr>
          <w:p w:rsidR="00B254C2" w:rsidRPr="003F4D49" w:rsidRDefault="00B254C2" w:rsidP="00F033EE">
            <w:pPr>
              <w:rPr>
                <w:b/>
                <w:sz w:val="20"/>
              </w:rPr>
            </w:pPr>
            <w:r w:rsidRPr="003F4D49">
              <w:rPr>
                <w:b/>
                <w:sz w:val="20"/>
              </w:rPr>
              <w:t>Local Area Study of Keevil</w:t>
            </w:r>
          </w:p>
          <w:p w:rsidR="00B254C2" w:rsidRPr="003F4D49" w:rsidRDefault="00B254C2" w:rsidP="00F033EE">
            <w:pPr>
              <w:pStyle w:val="bulletundertext"/>
              <w:numPr>
                <w:ilvl w:val="0"/>
                <w:numId w:val="0"/>
              </w:numPr>
              <w:spacing w:after="80"/>
              <w:ind w:left="357" w:hanging="357"/>
              <w:rPr>
                <w:rFonts w:asciiTheme="minorHAnsi" w:hAnsiTheme="minorHAnsi" w:cstheme="minorHAnsi"/>
                <w:b/>
                <w:sz w:val="20"/>
              </w:rPr>
            </w:pPr>
            <w:r w:rsidRPr="003F4D49">
              <w:rPr>
                <w:rFonts w:asciiTheme="minorHAnsi" w:hAnsiTheme="minorHAnsi" w:cstheme="minorHAnsi"/>
                <w:b/>
                <w:sz w:val="20"/>
              </w:rPr>
              <w:t>KS2</w:t>
            </w:r>
          </w:p>
          <w:p w:rsidR="00B254C2" w:rsidRPr="00B15636" w:rsidRDefault="00B254C2" w:rsidP="00F033EE">
            <w:pPr>
              <w:pStyle w:val="bulletundertext"/>
              <w:spacing w:after="80"/>
              <w:rPr>
                <w:sz w:val="14"/>
              </w:rPr>
            </w:pPr>
            <w:r w:rsidRPr="00B15636">
              <w:rPr>
                <w:sz w:val="14"/>
              </w:rPr>
              <w:t>a depth study linked to one of the British areas of study prior to 1066</w:t>
            </w:r>
          </w:p>
          <w:p w:rsidR="00B254C2" w:rsidRPr="00B15636" w:rsidRDefault="00B254C2" w:rsidP="00F033EE">
            <w:pPr>
              <w:pStyle w:val="bulletundertext"/>
              <w:spacing w:after="80"/>
              <w:rPr>
                <w:sz w:val="14"/>
              </w:rPr>
            </w:pPr>
            <w:r w:rsidRPr="00B15636">
              <w:rPr>
                <w:sz w:val="14"/>
              </w:rPr>
              <w:t>a study over time tracing how several aspects of national history are reflected in the locality (this can go beyond 1066)</w:t>
            </w:r>
          </w:p>
          <w:p w:rsidR="00B254C2" w:rsidRPr="00B254C2" w:rsidRDefault="00B254C2" w:rsidP="00B254C2">
            <w:pPr>
              <w:pStyle w:val="bulletundertext"/>
              <w:spacing w:after="80"/>
              <w:rPr>
                <w:sz w:val="20"/>
              </w:rPr>
            </w:pPr>
            <w:r w:rsidRPr="00B15636">
              <w:rPr>
                <w:sz w:val="14"/>
              </w:rPr>
              <w:t>a study of an aspect of history or a site dating from a period beyond 1066 that is significant in the locality.</w:t>
            </w:r>
          </w:p>
        </w:tc>
        <w:tc>
          <w:tcPr>
            <w:tcW w:w="6894" w:type="dxa"/>
            <w:gridSpan w:val="2"/>
          </w:tcPr>
          <w:p w:rsidR="00B254C2" w:rsidRPr="003F4D49" w:rsidRDefault="00B254C2" w:rsidP="001137A8">
            <w:pPr>
              <w:rPr>
                <w:b/>
                <w:sz w:val="20"/>
              </w:rPr>
            </w:pPr>
            <w:r w:rsidRPr="003F4D49">
              <w:rPr>
                <w:b/>
                <w:sz w:val="20"/>
              </w:rPr>
              <w:t>Ancient Civilization Study</w:t>
            </w:r>
          </w:p>
          <w:p w:rsidR="00B254C2" w:rsidRPr="003F4D49" w:rsidRDefault="00B254C2" w:rsidP="001137A8">
            <w:pPr>
              <w:rPr>
                <w:b/>
                <w:sz w:val="20"/>
              </w:rPr>
            </w:pPr>
            <w:r w:rsidRPr="003F4D49">
              <w:rPr>
                <w:b/>
                <w:sz w:val="20"/>
              </w:rPr>
              <w:t>KS2</w:t>
            </w:r>
          </w:p>
          <w:p w:rsidR="00B254C2" w:rsidRPr="003F4D49" w:rsidRDefault="00B254C2" w:rsidP="00F033EE">
            <w:pPr>
              <w:pStyle w:val="bulletundertext"/>
              <w:rPr>
                <w:sz w:val="16"/>
              </w:rPr>
            </w:pPr>
            <w:r w:rsidRPr="003F4D49">
              <w:rPr>
                <w:sz w:val="16"/>
              </w:rPr>
              <w:t>the achievements of the earliest civilizations – an overview of where and when the first civilizations appeared and a depth study of: The Shang Dynasty of Ancient China</w:t>
            </w:r>
          </w:p>
          <w:p w:rsidR="00B254C2" w:rsidRDefault="00B254C2" w:rsidP="00B254C2">
            <w:pPr>
              <w:pStyle w:val="bulletundertext"/>
              <w:numPr>
                <w:ilvl w:val="0"/>
                <w:numId w:val="0"/>
              </w:numPr>
            </w:pPr>
          </w:p>
        </w:tc>
        <w:tc>
          <w:tcPr>
            <w:tcW w:w="2797" w:type="dxa"/>
          </w:tcPr>
          <w:p w:rsidR="00B254C2" w:rsidRDefault="00B254C2" w:rsidP="001137A8">
            <w:pPr>
              <w:rPr>
                <w:sz w:val="24"/>
              </w:rPr>
            </w:pPr>
          </w:p>
        </w:tc>
        <w:tc>
          <w:tcPr>
            <w:tcW w:w="2818" w:type="dxa"/>
          </w:tcPr>
          <w:p w:rsidR="00B254C2" w:rsidRPr="003F4D49" w:rsidRDefault="00B254C2" w:rsidP="00476DA3">
            <w:pPr>
              <w:rPr>
                <w:b/>
                <w:sz w:val="20"/>
              </w:rPr>
            </w:pPr>
            <w:r w:rsidRPr="003F4D49">
              <w:rPr>
                <w:b/>
                <w:sz w:val="20"/>
              </w:rPr>
              <w:t>Ancient Greece</w:t>
            </w:r>
          </w:p>
          <w:p w:rsidR="00B254C2" w:rsidRPr="003F4D49" w:rsidRDefault="00B254C2" w:rsidP="00476DA3">
            <w:pPr>
              <w:rPr>
                <w:b/>
                <w:sz w:val="20"/>
              </w:rPr>
            </w:pPr>
            <w:r w:rsidRPr="003F4D49">
              <w:rPr>
                <w:b/>
                <w:sz w:val="20"/>
              </w:rPr>
              <w:t>KS2</w:t>
            </w:r>
          </w:p>
          <w:p w:rsidR="00B254C2" w:rsidRPr="003F4D49" w:rsidRDefault="00B254C2" w:rsidP="00476DA3">
            <w:pPr>
              <w:pStyle w:val="bulletundertext"/>
              <w:rPr>
                <w:sz w:val="16"/>
              </w:rPr>
            </w:pPr>
            <w:r w:rsidRPr="003F4D49">
              <w:rPr>
                <w:sz w:val="16"/>
              </w:rPr>
              <w:t>Ancient Greece – a study of Greek life and achievements and their influence on the western world</w:t>
            </w:r>
          </w:p>
          <w:p w:rsidR="00B254C2" w:rsidRDefault="00B254C2" w:rsidP="00B254C2">
            <w:pPr>
              <w:pStyle w:val="bulletundertext"/>
              <w:numPr>
                <w:ilvl w:val="0"/>
                <w:numId w:val="0"/>
              </w:numPr>
            </w:pPr>
          </w:p>
        </w:tc>
      </w:tr>
    </w:tbl>
    <w:p w:rsidR="00EE27AD" w:rsidRDefault="00EE27AD"/>
    <w:tbl>
      <w:tblPr>
        <w:tblStyle w:val="TableGrid"/>
        <w:tblW w:w="21170" w:type="dxa"/>
        <w:tblLook w:val="04A0" w:firstRow="1" w:lastRow="0" w:firstColumn="1" w:lastColumn="0" w:noHBand="0" w:noVBand="1"/>
      </w:tblPr>
      <w:tblGrid>
        <w:gridCol w:w="2462"/>
        <w:gridCol w:w="3118"/>
        <w:gridCol w:w="3118"/>
        <w:gridCol w:w="3118"/>
        <w:gridCol w:w="3118"/>
        <w:gridCol w:w="3118"/>
        <w:gridCol w:w="3118"/>
      </w:tblGrid>
      <w:tr w:rsidR="00B254C2" w:rsidTr="00B254C2">
        <w:tc>
          <w:tcPr>
            <w:tcW w:w="2462" w:type="dxa"/>
            <w:vAlign w:val="center"/>
          </w:tcPr>
          <w:p w:rsidR="00B254C2" w:rsidRPr="00DF4C16" w:rsidRDefault="00B254C2" w:rsidP="001137A8">
            <w:pPr>
              <w:jc w:val="center"/>
              <w:rPr>
                <w:b/>
                <w:sz w:val="24"/>
              </w:rPr>
            </w:pPr>
            <w:r>
              <w:rPr>
                <w:b/>
                <w:sz w:val="24"/>
              </w:rPr>
              <w:t>Geography</w:t>
            </w:r>
          </w:p>
        </w:tc>
        <w:tc>
          <w:tcPr>
            <w:tcW w:w="3118" w:type="dxa"/>
          </w:tcPr>
          <w:p w:rsidR="00B254C2" w:rsidRPr="003F4D49" w:rsidRDefault="00B254C2" w:rsidP="00F033EE">
            <w:pPr>
              <w:rPr>
                <w:b/>
                <w:sz w:val="20"/>
              </w:rPr>
            </w:pPr>
            <w:r w:rsidRPr="003F4D49">
              <w:rPr>
                <w:b/>
                <w:sz w:val="20"/>
              </w:rPr>
              <w:t>Local Area Study of Keevil</w:t>
            </w:r>
          </w:p>
          <w:p w:rsidR="00B254C2" w:rsidRPr="003F4D49" w:rsidRDefault="00B254C2" w:rsidP="00F033EE">
            <w:pPr>
              <w:rPr>
                <w:b/>
                <w:sz w:val="20"/>
              </w:rPr>
            </w:pPr>
            <w:r w:rsidRPr="003F4D49">
              <w:rPr>
                <w:b/>
                <w:sz w:val="20"/>
              </w:rPr>
              <w:t>KS1</w:t>
            </w:r>
          </w:p>
          <w:p w:rsidR="00B254C2" w:rsidRPr="003F4D49" w:rsidRDefault="00B254C2" w:rsidP="00F033EE">
            <w:pPr>
              <w:pStyle w:val="bulletundertext"/>
              <w:spacing w:after="0"/>
              <w:rPr>
                <w:sz w:val="16"/>
                <w:szCs w:val="20"/>
              </w:rPr>
            </w:pPr>
            <w:r w:rsidRPr="003F4D49">
              <w:rPr>
                <w:sz w:val="16"/>
                <w:szCs w:val="20"/>
              </w:rPr>
              <w:t>understand geographical similarities and differences through studying the human and physical geography of a small area of the United Kingdom, and of a small area in a contrasting non-European country</w:t>
            </w:r>
          </w:p>
          <w:p w:rsidR="00B254C2" w:rsidRPr="003F4D49" w:rsidRDefault="00B254C2" w:rsidP="00F033EE">
            <w:pPr>
              <w:pStyle w:val="bulletundertext"/>
              <w:spacing w:after="0"/>
              <w:rPr>
                <w:sz w:val="16"/>
                <w:szCs w:val="20"/>
              </w:rPr>
            </w:pPr>
            <w:r w:rsidRPr="003F4D49">
              <w:rPr>
                <w:sz w:val="16"/>
                <w:szCs w:val="20"/>
              </w:rPr>
              <w:t>use simple fieldwork and observational skills to study the geography of their school and its grounds and the key human and physical features of its surrounding environment.</w:t>
            </w:r>
          </w:p>
          <w:p w:rsidR="00B254C2" w:rsidRPr="003F4D49" w:rsidRDefault="00B254C2" w:rsidP="00F033EE">
            <w:pPr>
              <w:rPr>
                <w:b/>
                <w:sz w:val="20"/>
              </w:rPr>
            </w:pPr>
            <w:r w:rsidRPr="003F4D49">
              <w:rPr>
                <w:b/>
                <w:sz w:val="20"/>
              </w:rPr>
              <w:t>KS2</w:t>
            </w:r>
          </w:p>
          <w:p w:rsidR="00B254C2" w:rsidRPr="003F4D49" w:rsidRDefault="00B254C2" w:rsidP="00F033EE">
            <w:pPr>
              <w:pStyle w:val="bulletundertext"/>
              <w:numPr>
                <w:ilvl w:val="0"/>
                <w:numId w:val="11"/>
              </w:numPr>
              <w:rPr>
                <w:sz w:val="16"/>
                <w:szCs w:val="22"/>
              </w:rPr>
            </w:pPr>
            <w:r w:rsidRPr="003F4D49">
              <w:rPr>
                <w:sz w:val="16"/>
                <w:szCs w:val="22"/>
              </w:rPr>
              <w:t>use fieldwork to observe, measure, record and present the human and physical features in the local area using a range of methods, including sketch maps, plans and graphs, and digital technologies.</w:t>
            </w:r>
          </w:p>
          <w:p w:rsidR="00B254C2" w:rsidRPr="00F033EE" w:rsidRDefault="00B254C2" w:rsidP="00F033EE">
            <w:pPr>
              <w:pStyle w:val="bulletundertext"/>
              <w:numPr>
                <w:ilvl w:val="0"/>
                <w:numId w:val="0"/>
              </w:numPr>
              <w:spacing w:after="0"/>
              <w:ind w:left="357" w:hanging="357"/>
              <w:rPr>
                <w:sz w:val="18"/>
                <w:szCs w:val="20"/>
              </w:rPr>
            </w:pPr>
          </w:p>
        </w:tc>
        <w:tc>
          <w:tcPr>
            <w:tcW w:w="3118" w:type="dxa"/>
          </w:tcPr>
          <w:p w:rsidR="00B254C2" w:rsidRDefault="00B254C2" w:rsidP="001137A8">
            <w:pPr>
              <w:rPr>
                <w:sz w:val="24"/>
              </w:rPr>
            </w:pPr>
          </w:p>
        </w:tc>
        <w:tc>
          <w:tcPr>
            <w:tcW w:w="3118" w:type="dxa"/>
          </w:tcPr>
          <w:p w:rsidR="00B254C2" w:rsidRDefault="00B254C2" w:rsidP="001137A8">
            <w:pPr>
              <w:rPr>
                <w:sz w:val="24"/>
              </w:rPr>
            </w:pPr>
          </w:p>
        </w:tc>
        <w:tc>
          <w:tcPr>
            <w:tcW w:w="3118" w:type="dxa"/>
          </w:tcPr>
          <w:p w:rsidR="00B254C2" w:rsidRDefault="00B254C2" w:rsidP="001137A8">
            <w:pPr>
              <w:rPr>
                <w:sz w:val="24"/>
              </w:rPr>
            </w:pPr>
          </w:p>
        </w:tc>
        <w:tc>
          <w:tcPr>
            <w:tcW w:w="3118" w:type="dxa"/>
          </w:tcPr>
          <w:p w:rsidR="00B254C2" w:rsidRPr="003F4D49" w:rsidRDefault="00B254C2" w:rsidP="00476DA3">
            <w:pPr>
              <w:rPr>
                <w:b/>
                <w:sz w:val="20"/>
              </w:rPr>
            </w:pPr>
            <w:r w:rsidRPr="003F4D49">
              <w:rPr>
                <w:b/>
                <w:sz w:val="20"/>
              </w:rPr>
              <w:t>Continents and Oceans, Maps and Atlases</w:t>
            </w:r>
          </w:p>
          <w:p w:rsidR="00B254C2" w:rsidRPr="003F4D49" w:rsidRDefault="00B254C2" w:rsidP="00476DA3">
            <w:pPr>
              <w:rPr>
                <w:b/>
                <w:i/>
                <w:sz w:val="20"/>
              </w:rPr>
            </w:pPr>
            <w:r w:rsidRPr="003F4D49">
              <w:rPr>
                <w:b/>
                <w:sz w:val="20"/>
              </w:rPr>
              <w:t>KS1</w:t>
            </w:r>
          </w:p>
          <w:p w:rsidR="00B254C2" w:rsidRPr="003F4D49" w:rsidRDefault="00B254C2" w:rsidP="00476DA3">
            <w:pPr>
              <w:pStyle w:val="bulletundertext"/>
              <w:spacing w:after="0"/>
              <w:rPr>
                <w:sz w:val="12"/>
                <w:szCs w:val="20"/>
              </w:rPr>
            </w:pPr>
            <w:r w:rsidRPr="003F4D49">
              <w:rPr>
                <w:sz w:val="12"/>
                <w:szCs w:val="20"/>
              </w:rPr>
              <w:t>name and locate the world’s seven continents and five oceans</w:t>
            </w:r>
          </w:p>
          <w:p w:rsidR="00B254C2" w:rsidRPr="003F4D49" w:rsidRDefault="00B254C2" w:rsidP="00476DA3">
            <w:pPr>
              <w:pStyle w:val="bulletundertext"/>
              <w:spacing w:after="0"/>
              <w:rPr>
                <w:sz w:val="12"/>
                <w:szCs w:val="20"/>
              </w:rPr>
            </w:pPr>
            <w:r w:rsidRPr="003F4D49">
              <w:rPr>
                <w:sz w:val="12"/>
                <w:szCs w:val="20"/>
              </w:rPr>
              <w:t>name, locate and identify characteristics of the four countries and capital cities of the United Kingdom and its surrounding seas</w:t>
            </w:r>
          </w:p>
          <w:p w:rsidR="00B254C2" w:rsidRPr="003F4D49" w:rsidRDefault="00B254C2" w:rsidP="00476DA3">
            <w:pPr>
              <w:pStyle w:val="bulletundertext"/>
              <w:spacing w:after="0"/>
              <w:rPr>
                <w:sz w:val="12"/>
                <w:szCs w:val="20"/>
              </w:rPr>
            </w:pPr>
            <w:r w:rsidRPr="003F4D49">
              <w:rPr>
                <w:sz w:val="12"/>
                <w:szCs w:val="20"/>
              </w:rPr>
              <w:t>use world maps, atlases and globes to identify the United Kingdom and its countries, as well as the countries, continents and oceans studied at this key stage</w:t>
            </w:r>
          </w:p>
          <w:p w:rsidR="00B254C2" w:rsidRPr="003F4D49" w:rsidRDefault="00B254C2" w:rsidP="00476DA3">
            <w:pPr>
              <w:rPr>
                <w:b/>
                <w:i/>
                <w:sz w:val="20"/>
              </w:rPr>
            </w:pPr>
            <w:r w:rsidRPr="003F4D49">
              <w:rPr>
                <w:b/>
                <w:sz w:val="20"/>
              </w:rPr>
              <w:t>KS2</w:t>
            </w:r>
          </w:p>
          <w:p w:rsidR="00B254C2" w:rsidRPr="003F4D49" w:rsidRDefault="00B254C2" w:rsidP="00476DA3">
            <w:pPr>
              <w:pStyle w:val="bulletundertext"/>
              <w:spacing w:after="0"/>
              <w:rPr>
                <w:sz w:val="12"/>
              </w:rPr>
            </w:pPr>
            <w:r w:rsidRPr="003F4D49">
              <w:rPr>
                <w:sz w:val="1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B254C2" w:rsidRPr="003F4D49" w:rsidRDefault="00B254C2" w:rsidP="00476DA3">
            <w:pPr>
              <w:pStyle w:val="bulletundertext"/>
              <w:spacing w:after="0"/>
              <w:rPr>
                <w:sz w:val="12"/>
              </w:rPr>
            </w:pPr>
            <w:r w:rsidRPr="003F4D49">
              <w:rPr>
                <w:sz w:val="12"/>
              </w:rPr>
              <w:t>identify the position and significance of latitude, longitude, Equator, Northern Hemisphere, Southern Hemisphere, the Tropics of Cancer and Capricorn, Arctic and Antarctic Circle, the Prime/Greenwich Meridian and time zones (including day and night)</w:t>
            </w:r>
          </w:p>
          <w:p w:rsidR="00B254C2" w:rsidRPr="003F4D49" w:rsidRDefault="00B254C2" w:rsidP="00476DA3">
            <w:pPr>
              <w:pStyle w:val="bulletundertext"/>
              <w:spacing w:after="0"/>
              <w:rPr>
                <w:sz w:val="12"/>
              </w:rPr>
            </w:pPr>
            <w:r w:rsidRPr="003F4D49">
              <w:rPr>
                <w:sz w:val="12"/>
              </w:rPr>
              <w:t>use maps, atlases, globes and digital/computer mapping to locate countries and describe features studied</w:t>
            </w:r>
          </w:p>
          <w:p w:rsidR="00B254C2" w:rsidRPr="00476DA3" w:rsidRDefault="00B254C2" w:rsidP="00476DA3">
            <w:pPr>
              <w:pStyle w:val="bulletundertext"/>
              <w:spacing w:after="0"/>
              <w:rPr>
                <w:sz w:val="18"/>
              </w:rPr>
            </w:pPr>
            <w:r w:rsidRPr="003F4D49">
              <w:rPr>
                <w:sz w:val="12"/>
              </w:rPr>
              <w:t>use the eight points of a compass, four and six-figure grid references, symbols and key (including the use of Ordnance Survey maps) to build their knowledge of the United Kingdom and the wider world</w:t>
            </w:r>
          </w:p>
        </w:tc>
        <w:tc>
          <w:tcPr>
            <w:tcW w:w="3118" w:type="dxa"/>
          </w:tcPr>
          <w:p w:rsidR="00B254C2" w:rsidRDefault="00B254C2" w:rsidP="001137A8">
            <w:pPr>
              <w:rPr>
                <w:sz w:val="24"/>
              </w:rPr>
            </w:pPr>
          </w:p>
        </w:tc>
      </w:tr>
    </w:tbl>
    <w:p w:rsidR="00EE27AD" w:rsidRDefault="00EE27AD"/>
    <w:tbl>
      <w:tblPr>
        <w:tblStyle w:val="TableGrid"/>
        <w:tblW w:w="0" w:type="auto"/>
        <w:tblLook w:val="04A0" w:firstRow="1" w:lastRow="0" w:firstColumn="1" w:lastColumn="0" w:noHBand="0" w:noVBand="1"/>
      </w:tblPr>
      <w:tblGrid>
        <w:gridCol w:w="2691"/>
        <w:gridCol w:w="3118"/>
        <w:gridCol w:w="3118"/>
        <w:gridCol w:w="3118"/>
        <w:gridCol w:w="3118"/>
        <w:gridCol w:w="3118"/>
        <w:gridCol w:w="3118"/>
      </w:tblGrid>
      <w:tr w:rsidR="00B254C2" w:rsidTr="00B254C2">
        <w:tc>
          <w:tcPr>
            <w:tcW w:w="2691" w:type="dxa"/>
            <w:vAlign w:val="center"/>
          </w:tcPr>
          <w:p w:rsidR="00D61A3C" w:rsidRPr="00DF4C16" w:rsidRDefault="00D61A3C" w:rsidP="001137A8">
            <w:pPr>
              <w:jc w:val="center"/>
              <w:rPr>
                <w:b/>
                <w:sz w:val="24"/>
              </w:rPr>
            </w:pPr>
            <w:r>
              <w:rPr>
                <w:b/>
                <w:sz w:val="24"/>
              </w:rPr>
              <w:t>Art</w:t>
            </w:r>
          </w:p>
        </w:tc>
        <w:tc>
          <w:tcPr>
            <w:tcW w:w="3118" w:type="dxa"/>
          </w:tcPr>
          <w:p w:rsidR="00D61A3C" w:rsidRPr="00D97524" w:rsidRDefault="00D61A3C" w:rsidP="00D97524">
            <w:pPr>
              <w:pStyle w:val="bulletundertext"/>
              <w:numPr>
                <w:ilvl w:val="0"/>
                <w:numId w:val="0"/>
              </w:numPr>
              <w:spacing w:after="0"/>
              <w:rPr>
                <w:rFonts w:asciiTheme="minorHAnsi" w:hAnsiTheme="minorHAnsi" w:cstheme="minorHAnsi"/>
                <w:i/>
              </w:rPr>
            </w:pPr>
          </w:p>
        </w:tc>
        <w:tc>
          <w:tcPr>
            <w:tcW w:w="3118" w:type="dxa"/>
          </w:tcPr>
          <w:p w:rsidR="00D61A3C" w:rsidRPr="00B15636" w:rsidRDefault="00D61A3C" w:rsidP="00D97524">
            <w:pPr>
              <w:rPr>
                <w:b/>
                <w:color w:val="7030A0"/>
                <w:sz w:val="20"/>
              </w:rPr>
            </w:pPr>
            <w:r w:rsidRPr="00B15636">
              <w:rPr>
                <w:b/>
                <w:sz w:val="20"/>
              </w:rPr>
              <w:t>Artist Study - Lowry</w:t>
            </w:r>
          </w:p>
          <w:p w:rsidR="00D61A3C" w:rsidRPr="00B15636" w:rsidRDefault="00D61A3C" w:rsidP="00D97524">
            <w:pPr>
              <w:rPr>
                <w:b/>
                <w:sz w:val="20"/>
              </w:rPr>
            </w:pPr>
            <w:r w:rsidRPr="00B15636">
              <w:rPr>
                <w:b/>
                <w:sz w:val="20"/>
              </w:rPr>
              <w:t>KS1</w:t>
            </w:r>
          </w:p>
          <w:p w:rsidR="00D61A3C" w:rsidRPr="00B15636" w:rsidRDefault="00D61A3C" w:rsidP="00D97524">
            <w:pPr>
              <w:pStyle w:val="bulletundertext"/>
              <w:spacing w:after="0"/>
              <w:rPr>
                <w:sz w:val="12"/>
                <w:szCs w:val="15"/>
              </w:rPr>
            </w:pPr>
            <w:r w:rsidRPr="00B15636">
              <w:rPr>
                <w:sz w:val="12"/>
                <w:szCs w:val="15"/>
              </w:rPr>
              <w:t>to use a range of materials creatively to design and make products</w:t>
            </w:r>
          </w:p>
          <w:p w:rsidR="00D61A3C" w:rsidRPr="00B15636" w:rsidRDefault="00D61A3C" w:rsidP="00D97524">
            <w:pPr>
              <w:pStyle w:val="bulletundertext"/>
              <w:spacing w:after="0"/>
              <w:rPr>
                <w:sz w:val="12"/>
                <w:szCs w:val="15"/>
              </w:rPr>
            </w:pPr>
            <w:r w:rsidRPr="00B15636">
              <w:rPr>
                <w:sz w:val="12"/>
                <w:szCs w:val="15"/>
              </w:rPr>
              <w:t>to develop a wide range of art and design techniques in using colour, pattern, texture, line, shape, form and space</w:t>
            </w:r>
          </w:p>
          <w:p w:rsidR="00D61A3C" w:rsidRPr="00B15636" w:rsidRDefault="00D61A3C" w:rsidP="00D97524">
            <w:pPr>
              <w:pStyle w:val="bulletundertext"/>
              <w:spacing w:after="0"/>
              <w:rPr>
                <w:sz w:val="12"/>
                <w:szCs w:val="15"/>
              </w:rPr>
            </w:pPr>
            <w:r w:rsidRPr="00B15636">
              <w:rPr>
                <w:sz w:val="12"/>
                <w:szCs w:val="15"/>
              </w:rPr>
              <w:t>about the work of a range of artists, craft makers and designers, describing the differences and similarities between different practices and disciplines, and making links to their own work.</w:t>
            </w:r>
          </w:p>
          <w:p w:rsidR="00D61A3C" w:rsidRPr="00B15636" w:rsidRDefault="00D61A3C" w:rsidP="00D97524">
            <w:pPr>
              <w:pStyle w:val="bulletundertext"/>
              <w:numPr>
                <w:ilvl w:val="0"/>
                <w:numId w:val="0"/>
              </w:numPr>
              <w:spacing w:after="0"/>
              <w:rPr>
                <w:rFonts w:asciiTheme="minorHAnsi" w:hAnsiTheme="minorHAnsi" w:cstheme="minorHAnsi"/>
                <w:b/>
                <w:sz w:val="20"/>
                <w:szCs w:val="15"/>
              </w:rPr>
            </w:pPr>
            <w:r w:rsidRPr="00B15636">
              <w:rPr>
                <w:rFonts w:asciiTheme="minorHAnsi" w:hAnsiTheme="minorHAnsi" w:cstheme="minorHAnsi"/>
                <w:b/>
                <w:sz w:val="20"/>
                <w:szCs w:val="15"/>
              </w:rPr>
              <w:t>KS2</w:t>
            </w:r>
          </w:p>
          <w:p w:rsidR="00D61A3C" w:rsidRPr="00B15636" w:rsidRDefault="00D61A3C" w:rsidP="00D97524">
            <w:pPr>
              <w:pStyle w:val="bulletundertext"/>
              <w:spacing w:after="0"/>
              <w:rPr>
                <w:sz w:val="12"/>
              </w:rPr>
            </w:pPr>
            <w:r w:rsidRPr="00B15636">
              <w:rPr>
                <w:sz w:val="12"/>
              </w:rPr>
              <w:t>to create sketch books to record their observations and use them to review and revisit ideas</w:t>
            </w:r>
          </w:p>
          <w:p w:rsidR="00D61A3C" w:rsidRPr="00B15636" w:rsidRDefault="00D61A3C" w:rsidP="00D97524">
            <w:pPr>
              <w:pStyle w:val="bulletundertext"/>
              <w:spacing w:after="0"/>
              <w:rPr>
                <w:sz w:val="12"/>
              </w:rPr>
            </w:pPr>
            <w:r w:rsidRPr="00B15636">
              <w:rPr>
                <w:sz w:val="12"/>
              </w:rPr>
              <w:t>to improve their mastery of art and design techniques, including drawing, painting and sculpture with a range of materials [for example, pencil, charcoal, paint, clay]</w:t>
            </w:r>
          </w:p>
          <w:p w:rsidR="00D61A3C" w:rsidRPr="00B254C2" w:rsidRDefault="00D61A3C" w:rsidP="00B254C2">
            <w:pPr>
              <w:pStyle w:val="bulletundertext"/>
              <w:spacing w:after="0"/>
              <w:rPr>
                <w:sz w:val="18"/>
              </w:rPr>
            </w:pPr>
            <w:r w:rsidRPr="00B15636">
              <w:rPr>
                <w:sz w:val="12"/>
              </w:rPr>
              <w:t>about great artists, architects and designers in history.</w:t>
            </w:r>
          </w:p>
        </w:tc>
        <w:tc>
          <w:tcPr>
            <w:tcW w:w="3118" w:type="dxa"/>
          </w:tcPr>
          <w:p w:rsidR="00D61A3C" w:rsidRDefault="00D61A3C" w:rsidP="001137A8">
            <w:pPr>
              <w:rPr>
                <w:sz w:val="24"/>
              </w:rPr>
            </w:pPr>
          </w:p>
        </w:tc>
        <w:tc>
          <w:tcPr>
            <w:tcW w:w="3118" w:type="dxa"/>
          </w:tcPr>
          <w:p w:rsidR="00D61A3C" w:rsidRPr="00B15636" w:rsidRDefault="00D61A3C" w:rsidP="001137A8">
            <w:pPr>
              <w:rPr>
                <w:b/>
                <w:sz w:val="20"/>
              </w:rPr>
            </w:pPr>
            <w:r w:rsidRPr="00B15636">
              <w:rPr>
                <w:b/>
                <w:sz w:val="20"/>
              </w:rPr>
              <w:t>Art inspired by Early Civilization study</w:t>
            </w:r>
          </w:p>
          <w:p w:rsidR="00D61A3C" w:rsidRPr="00B15636" w:rsidRDefault="00D61A3C" w:rsidP="00D97524">
            <w:pPr>
              <w:rPr>
                <w:b/>
                <w:sz w:val="20"/>
              </w:rPr>
            </w:pPr>
            <w:r w:rsidRPr="00B15636">
              <w:rPr>
                <w:b/>
                <w:sz w:val="20"/>
              </w:rPr>
              <w:t>KS1</w:t>
            </w:r>
          </w:p>
          <w:p w:rsidR="00D61A3C" w:rsidRPr="00B15636" w:rsidRDefault="00D61A3C" w:rsidP="00D97524">
            <w:pPr>
              <w:pStyle w:val="bulletundertext"/>
              <w:spacing w:after="0"/>
              <w:rPr>
                <w:sz w:val="12"/>
                <w:szCs w:val="15"/>
              </w:rPr>
            </w:pPr>
            <w:r w:rsidRPr="00B15636">
              <w:rPr>
                <w:sz w:val="12"/>
                <w:szCs w:val="15"/>
              </w:rPr>
              <w:t>to use a range of materials creatively to design and make products</w:t>
            </w:r>
          </w:p>
          <w:p w:rsidR="00D61A3C" w:rsidRPr="00B15636" w:rsidRDefault="00D61A3C" w:rsidP="00D97524">
            <w:pPr>
              <w:pStyle w:val="bulletundertext"/>
              <w:spacing w:after="0"/>
              <w:rPr>
                <w:sz w:val="12"/>
                <w:szCs w:val="15"/>
              </w:rPr>
            </w:pPr>
            <w:r w:rsidRPr="00B15636">
              <w:rPr>
                <w:sz w:val="12"/>
                <w:szCs w:val="15"/>
              </w:rPr>
              <w:t>to develop a wide range of art and design techniques in using colour, pattern, texture, line, shape, form and space</w:t>
            </w:r>
          </w:p>
          <w:p w:rsidR="00D61A3C" w:rsidRPr="00B15636" w:rsidRDefault="00D61A3C" w:rsidP="00D97524">
            <w:pPr>
              <w:pStyle w:val="bulletundertext"/>
              <w:spacing w:after="0"/>
              <w:rPr>
                <w:sz w:val="12"/>
                <w:szCs w:val="15"/>
              </w:rPr>
            </w:pPr>
            <w:r w:rsidRPr="00B15636">
              <w:rPr>
                <w:sz w:val="12"/>
                <w:szCs w:val="15"/>
              </w:rPr>
              <w:t>about the work of a range of artists, craft makers and designers, describing the differences and similarities between different practices and disciplines, and making links to their own work.</w:t>
            </w:r>
          </w:p>
          <w:p w:rsidR="00D61A3C" w:rsidRPr="00B15636" w:rsidRDefault="00D61A3C" w:rsidP="00D97524">
            <w:pPr>
              <w:pStyle w:val="bulletundertext"/>
              <w:numPr>
                <w:ilvl w:val="0"/>
                <w:numId w:val="0"/>
              </w:numPr>
              <w:spacing w:after="0"/>
              <w:rPr>
                <w:rFonts w:asciiTheme="minorHAnsi" w:hAnsiTheme="minorHAnsi" w:cstheme="minorHAnsi"/>
                <w:b/>
                <w:sz w:val="20"/>
                <w:szCs w:val="15"/>
              </w:rPr>
            </w:pPr>
            <w:r w:rsidRPr="00B15636">
              <w:rPr>
                <w:rFonts w:asciiTheme="minorHAnsi" w:hAnsiTheme="minorHAnsi" w:cstheme="minorHAnsi"/>
                <w:b/>
                <w:sz w:val="20"/>
                <w:szCs w:val="15"/>
              </w:rPr>
              <w:t>KS2</w:t>
            </w:r>
          </w:p>
          <w:p w:rsidR="00D61A3C" w:rsidRPr="00B15636" w:rsidRDefault="00D61A3C" w:rsidP="00D97524">
            <w:pPr>
              <w:pStyle w:val="bulletundertext"/>
              <w:spacing w:after="0"/>
              <w:rPr>
                <w:sz w:val="12"/>
              </w:rPr>
            </w:pPr>
            <w:r w:rsidRPr="00B15636">
              <w:rPr>
                <w:sz w:val="12"/>
              </w:rPr>
              <w:t>to create sketch books to record their observations and use them to review and revisit ideas</w:t>
            </w:r>
          </w:p>
          <w:p w:rsidR="00D61A3C" w:rsidRPr="00B15636" w:rsidRDefault="00D61A3C" w:rsidP="00D97524">
            <w:pPr>
              <w:pStyle w:val="bulletundertext"/>
              <w:spacing w:after="0"/>
              <w:rPr>
                <w:sz w:val="12"/>
              </w:rPr>
            </w:pPr>
            <w:r w:rsidRPr="00B15636">
              <w:rPr>
                <w:sz w:val="12"/>
              </w:rPr>
              <w:t>to improve their mastery of art and design techniques, including drawing, painting and sculpture with a range of materials [for example, pencil, charcoal, paint, clay]</w:t>
            </w:r>
          </w:p>
          <w:p w:rsidR="00D61A3C" w:rsidRPr="00B254C2" w:rsidRDefault="00D61A3C" w:rsidP="00B254C2">
            <w:pPr>
              <w:pStyle w:val="bulletundertext"/>
              <w:spacing w:after="0"/>
              <w:rPr>
                <w:sz w:val="18"/>
              </w:rPr>
            </w:pPr>
            <w:r w:rsidRPr="00B15636">
              <w:rPr>
                <w:sz w:val="12"/>
              </w:rPr>
              <w:t>about great artists, architects and designers in history.</w:t>
            </w:r>
          </w:p>
        </w:tc>
        <w:tc>
          <w:tcPr>
            <w:tcW w:w="3118" w:type="dxa"/>
          </w:tcPr>
          <w:p w:rsidR="00D61A3C" w:rsidRPr="00B15636" w:rsidRDefault="00D61A3C" w:rsidP="001137A8">
            <w:pPr>
              <w:rPr>
                <w:b/>
                <w:sz w:val="20"/>
              </w:rPr>
            </w:pPr>
            <w:r w:rsidRPr="00B15636">
              <w:rPr>
                <w:b/>
                <w:sz w:val="20"/>
              </w:rPr>
              <w:t>Printing</w:t>
            </w:r>
          </w:p>
          <w:p w:rsidR="00D61A3C" w:rsidRPr="00B15636" w:rsidRDefault="00D61A3C" w:rsidP="00D97524">
            <w:pPr>
              <w:rPr>
                <w:b/>
                <w:sz w:val="20"/>
              </w:rPr>
            </w:pPr>
            <w:r w:rsidRPr="00B15636">
              <w:rPr>
                <w:b/>
                <w:sz w:val="20"/>
              </w:rPr>
              <w:t>KS1</w:t>
            </w:r>
          </w:p>
          <w:p w:rsidR="00D61A3C" w:rsidRPr="00B15636" w:rsidRDefault="00D61A3C" w:rsidP="00D97524">
            <w:pPr>
              <w:pStyle w:val="bulletundertext"/>
              <w:spacing w:after="0"/>
              <w:rPr>
                <w:sz w:val="12"/>
                <w:szCs w:val="15"/>
              </w:rPr>
            </w:pPr>
            <w:r w:rsidRPr="00B15636">
              <w:rPr>
                <w:sz w:val="12"/>
                <w:szCs w:val="15"/>
              </w:rPr>
              <w:t>to use a range of materials creatively to design and make products</w:t>
            </w:r>
          </w:p>
          <w:p w:rsidR="00D61A3C" w:rsidRPr="00B15636" w:rsidRDefault="00D61A3C" w:rsidP="00D97524">
            <w:pPr>
              <w:pStyle w:val="bulletundertext"/>
              <w:spacing w:after="0"/>
              <w:rPr>
                <w:sz w:val="12"/>
                <w:szCs w:val="15"/>
              </w:rPr>
            </w:pPr>
            <w:r w:rsidRPr="00B15636">
              <w:rPr>
                <w:sz w:val="12"/>
                <w:szCs w:val="15"/>
              </w:rPr>
              <w:t>to develop a wide range of art and design techniques in using colour, pattern, texture, line, shape, form and space</w:t>
            </w:r>
          </w:p>
          <w:p w:rsidR="00D61A3C" w:rsidRPr="00B15636" w:rsidRDefault="00D61A3C" w:rsidP="00D97524">
            <w:pPr>
              <w:pStyle w:val="bulletundertext"/>
              <w:spacing w:after="0"/>
              <w:rPr>
                <w:sz w:val="12"/>
                <w:szCs w:val="15"/>
              </w:rPr>
            </w:pPr>
            <w:r w:rsidRPr="00B15636">
              <w:rPr>
                <w:sz w:val="12"/>
                <w:szCs w:val="15"/>
              </w:rPr>
              <w:t>about the work of a range of artists, craft makers and designers, describing the differences and similarities between different practices and disciplines, and making links to their own work.</w:t>
            </w:r>
          </w:p>
          <w:p w:rsidR="00D61A3C" w:rsidRPr="00B15636" w:rsidRDefault="00D61A3C" w:rsidP="00D97524">
            <w:pPr>
              <w:pStyle w:val="bulletundertext"/>
              <w:numPr>
                <w:ilvl w:val="0"/>
                <w:numId w:val="0"/>
              </w:numPr>
              <w:spacing w:after="0"/>
              <w:rPr>
                <w:rFonts w:asciiTheme="minorHAnsi" w:hAnsiTheme="minorHAnsi" w:cstheme="minorHAnsi"/>
                <w:b/>
                <w:sz w:val="20"/>
                <w:szCs w:val="15"/>
              </w:rPr>
            </w:pPr>
            <w:r w:rsidRPr="00B15636">
              <w:rPr>
                <w:rFonts w:asciiTheme="minorHAnsi" w:hAnsiTheme="minorHAnsi" w:cstheme="minorHAnsi"/>
                <w:b/>
                <w:sz w:val="20"/>
                <w:szCs w:val="15"/>
              </w:rPr>
              <w:t>KS2</w:t>
            </w:r>
          </w:p>
          <w:p w:rsidR="00D61A3C" w:rsidRPr="00B15636" w:rsidRDefault="00D61A3C" w:rsidP="00D97524">
            <w:pPr>
              <w:pStyle w:val="bulletundertext"/>
              <w:spacing w:after="0"/>
              <w:rPr>
                <w:sz w:val="12"/>
              </w:rPr>
            </w:pPr>
            <w:r w:rsidRPr="00B15636">
              <w:rPr>
                <w:sz w:val="12"/>
              </w:rPr>
              <w:t>to create sketch books to record their observations and use them to review and revisit ideas</w:t>
            </w:r>
          </w:p>
          <w:p w:rsidR="00D61A3C" w:rsidRPr="00B15636" w:rsidRDefault="00D61A3C" w:rsidP="00D97524">
            <w:pPr>
              <w:pStyle w:val="bulletundertext"/>
              <w:spacing w:after="0"/>
              <w:rPr>
                <w:sz w:val="12"/>
              </w:rPr>
            </w:pPr>
            <w:r w:rsidRPr="00B15636">
              <w:rPr>
                <w:sz w:val="12"/>
              </w:rPr>
              <w:t>to improve their mastery of art and design techniques, including drawing, painting and sculpture with a range of materials [for example, pencil, charcoal, paint, clay]</w:t>
            </w:r>
          </w:p>
          <w:p w:rsidR="00D61A3C" w:rsidRPr="00B254C2" w:rsidRDefault="00D61A3C" w:rsidP="00B254C2">
            <w:pPr>
              <w:pStyle w:val="bulletundertext"/>
              <w:spacing w:after="0"/>
              <w:rPr>
                <w:sz w:val="18"/>
              </w:rPr>
            </w:pPr>
            <w:r w:rsidRPr="00B15636">
              <w:rPr>
                <w:sz w:val="12"/>
              </w:rPr>
              <w:t>about great artists, architects and designers in history.</w:t>
            </w:r>
          </w:p>
        </w:tc>
        <w:tc>
          <w:tcPr>
            <w:tcW w:w="3118" w:type="dxa"/>
          </w:tcPr>
          <w:p w:rsidR="00D61A3C" w:rsidRDefault="00D61A3C" w:rsidP="001137A8">
            <w:pPr>
              <w:rPr>
                <w:sz w:val="24"/>
              </w:rPr>
            </w:pPr>
          </w:p>
        </w:tc>
      </w:tr>
    </w:tbl>
    <w:p w:rsidR="00EE27AD" w:rsidRDefault="00EE27AD">
      <w:r>
        <w:br w:type="page"/>
      </w:r>
    </w:p>
    <w:p w:rsidR="00EE27AD" w:rsidRDefault="00EE27AD"/>
    <w:tbl>
      <w:tblPr>
        <w:tblStyle w:val="TableGrid"/>
        <w:tblW w:w="0" w:type="auto"/>
        <w:tblLook w:val="04A0" w:firstRow="1" w:lastRow="0" w:firstColumn="1" w:lastColumn="0" w:noHBand="0" w:noVBand="1"/>
      </w:tblPr>
      <w:tblGrid>
        <w:gridCol w:w="2691"/>
        <w:gridCol w:w="3118"/>
        <w:gridCol w:w="3118"/>
        <w:gridCol w:w="3118"/>
        <w:gridCol w:w="3118"/>
        <w:gridCol w:w="3118"/>
        <w:gridCol w:w="3118"/>
      </w:tblGrid>
      <w:tr w:rsidR="00B254C2" w:rsidTr="00B254C2">
        <w:tc>
          <w:tcPr>
            <w:tcW w:w="2691" w:type="dxa"/>
            <w:vAlign w:val="center"/>
          </w:tcPr>
          <w:p w:rsidR="00D61A3C" w:rsidRPr="00DF4C16" w:rsidRDefault="00D61A3C" w:rsidP="00D97524">
            <w:pPr>
              <w:jc w:val="center"/>
              <w:rPr>
                <w:b/>
                <w:sz w:val="24"/>
              </w:rPr>
            </w:pPr>
            <w:r>
              <w:rPr>
                <w:b/>
                <w:sz w:val="24"/>
              </w:rPr>
              <w:t>DT</w:t>
            </w:r>
          </w:p>
        </w:tc>
        <w:tc>
          <w:tcPr>
            <w:tcW w:w="3118" w:type="dxa"/>
          </w:tcPr>
          <w:p w:rsidR="00D61A3C" w:rsidRPr="00687EA2" w:rsidRDefault="00D61A3C" w:rsidP="00D97524">
            <w:pPr>
              <w:rPr>
                <w:b/>
                <w:sz w:val="20"/>
              </w:rPr>
            </w:pPr>
            <w:r w:rsidRPr="00687EA2">
              <w:rPr>
                <w:b/>
                <w:sz w:val="20"/>
              </w:rPr>
              <w:t>Playground Equipment</w:t>
            </w:r>
          </w:p>
          <w:p w:rsidR="00D61A3C" w:rsidRPr="00687EA2" w:rsidRDefault="00D61A3C" w:rsidP="00D97524">
            <w:pPr>
              <w:rPr>
                <w:sz w:val="20"/>
              </w:rPr>
            </w:pPr>
            <w:r w:rsidRPr="00687EA2">
              <w:rPr>
                <w:sz w:val="20"/>
              </w:rPr>
              <w:t xml:space="preserve">Linked to Local Study – How would you improve </w:t>
            </w:r>
            <w:proofErr w:type="spellStart"/>
            <w:r w:rsidRPr="00687EA2">
              <w:rPr>
                <w:sz w:val="20"/>
              </w:rPr>
              <w:t>Keevil’s</w:t>
            </w:r>
            <w:proofErr w:type="spellEnd"/>
            <w:r w:rsidRPr="00687EA2">
              <w:rPr>
                <w:sz w:val="20"/>
              </w:rPr>
              <w:t xml:space="preserve"> playground?</w:t>
            </w:r>
          </w:p>
          <w:p w:rsidR="00D61A3C" w:rsidRPr="00687EA2" w:rsidRDefault="00D61A3C" w:rsidP="00D97524">
            <w:pPr>
              <w:rPr>
                <w:b/>
                <w:sz w:val="20"/>
              </w:rPr>
            </w:pPr>
            <w:r w:rsidRPr="00687EA2">
              <w:rPr>
                <w:b/>
                <w:sz w:val="20"/>
              </w:rPr>
              <w:t>KS1</w:t>
            </w:r>
          </w:p>
          <w:p w:rsidR="00D61A3C" w:rsidRPr="00687EA2" w:rsidRDefault="00D61A3C" w:rsidP="00D97524">
            <w:pPr>
              <w:pStyle w:val="Heading4"/>
              <w:spacing w:before="0"/>
              <w:outlineLvl w:val="3"/>
              <w:rPr>
                <w:sz w:val="10"/>
                <w:szCs w:val="12"/>
              </w:rPr>
            </w:pPr>
            <w:r w:rsidRPr="00687EA2">
              <w:rPr>
                <w:sz w:val="10"/>
                <w:szCs w:val="12"/>
              </w:rPr>
              <w:t>Design</w:t>
            </w:r>
          </w:p>
          <w:p w:rsidR="00D61A3C" w:rsidRPr="00687EA2" w:rsidRDefault="00D61A3C" w:rsidP="00D97524">
            <w:pPr>
              <w:pStyle w:val="bulletundertext"/>
              <w:spacing w:after="0"/>
              <w:rPr>
                <w:sz w:val="10"/>
                <w:szCs w:val="12"/>
                <w:u w:color="000000"/>
              </w:rPr>
            </w:pPr>
            <w:r w:rsidRPr="00687EA2">
              <w:rPr>
                <w:sz w:val="10"/>
                <w:szCs w:val="12"/>
                <w:u w:color="000000"/>
              </w:rPr>
              <w:t xml:space="preserve">design </w:t>
            </w:r>
            <w:r w:rsidRPr="00687EA2">
              <w:rPr>
                <w:sz w:val="10"/>
                <w:szCs w:val="12"/>
              </w:rPr>
              <w:t>purposeful</w:t>
            </w:r>
            <w:r w:rsidRPr="00687EA2">
              <w:rPr>
                <w:sz w:val="10"/>
                <w:szCs w:val="12"/>
                <w:u w:color="000000"/>
              </w:rPr>
              <w:t>, functional, appealing products for themselves and other users based on design criteria</w:t>
            </w:r>
          </w:p>
          <w:p w:rsidR="00D61A3C" w:rsidRPr="00687EA2" w:rsidRDefault="00D61A3C" w:rsidP="00D97524">
            <w:pPr>
              <w:pStyle w:val="bulletundertext"/>
              <w:spacing w:after="0"/>
              <w:rPr>
                <w:sz w:val="10"/>
                <w:szCs w:val="12"/>
                <w:u w:color="000000"/>
              </w:rPr>
            </w:pPr>
            <w:r w:rsidRPr="00687EA2">
              <w:rPr>
                <w:sz w:val="10"/>
                <w:szCs w:val="12"/>
                <w:u w:color="000000"/>
              </w:rPr>
              <w:t>generate, develop, model and communicate their ideas through talking, drawing, templates, mock-ups and, where appropriate, information and communication technology</w:t>
            </w:r>
          </w:p>
          <w:p w:rsidR="00D61A3C" w:rsidRPr="00687EA2" w:rsidRDefault="00D61A3C" w:rsidP="00D97524">
            <w:pPr>
              <w:pStyle w:val="Heading4"/>
              <w:spacing w:before="0"/>
              <w:outlineLvl w:val="3"/>
              <w:rPr>
                <w:sz w:val="10"/>
                <w:szCs w:val="12"/>
              </w:rPr>
            </w:pPr>
            <w:r w:rsidRPr="00687EA2">
              <w:rPr>
                <w:sz w:val="10"/>
                <w:szCs w:val="12"/>
              </w:rPr>
              <w:t>Make</w:t>
            </w:r>
          </w:p>
          <w:p w:rsidR="00D61A3C" w:rsidRPr="00687EA2" w:rsidRDefault="00D61A3C" w:rsidP="00D97524">
            <w:pPr>
              <w:pStyle w:val="bulletundertext"/>
              <w:spacing w:after="0"/>
              <w:rPr>
                <w:sz w:val="10"/>
                <w:szCs w:val="12"/>
                <w:u w:color="000000"/>
              </w:rPr>
            </w:pPr>
            <w:r w:rsidRPr="00687EA2">
              <w:rPr>
                <w:sz w:val="10"/>
                <w:szCs w:val="12"/>
                <w:u w:color="000000"/>
              </w:rPr>
              <w:t xml:space="preserve">select from and use a range of tools and equipment to perform practical tasks [for example, </w:t>
            </w:r>
            <w:r w:rsidRPr="00687EA2">
              <w:rPr>
                <w:sz w:val="10"/>
                <w:szCs w:val="12"/>
              </w:rPr>
              <w:t>cutting</w:t>
            </w:r>
            <w:r w:rsidRPr="00687EA2">
              <w:rPr>
                <w:sz w:val="10"/>
                <w:szCs w:val="12"/>
                <w:u w:color="000000"/>
              </w:rPr>
              <w:t>, shaping, joining and finishing]</w:t>
            </w:r>
          </w:p>
          <w:p w:rsidR="00D61A3C" w:rsidRPr="00687EA2" w:rsidRDefault="00D61A3C" w:rsidP="00D97524">
            <w:pPr>
              <w:pStyle w:val="bulletundertext"/>
              <w:spacing w:after="0"/>
              <w:rPr>
                <w:sz w:val="10"/>
                <w:szCs w:val="12"/>
              </w:rPr>
            </w:pPr>
            <w:r w:rsidRPr="00687EA2">
              <w:rPr>
                <w:sz w:val="10"/>
                <w:szCs w:val="12"/>
              </w:rPr>
              <w:t>select from and use a wide range of materials and components, including construction materials, according to their characteristics</w:t>
            </w:r>
          </w:p>
          <w:p w:rsidR="00D61A3C" w:rsidRPr="00687EA2" w:rsidRDefault="00D61A3C" w:rsidP="00D97524">
            <w:pPr>
              <w:pStyle w:val="Heading4"/>
              <w:spacing w:before="0"/>
              <w:outlineLvl w:val="3"/>
              <w:rPr>
                <w:sz w:val="10"/>
                <w:szCs w:val="12"/>
              </w:rPr>
            </w:pPr>
            <w:r w:rsidRPr="00687EA2">
              <w:rPr>
                <w:sz w:val="10"/>
                <w:szCs w:val="12"/>
              </w:rPr>
              <w:t>Evaluate</w:t>
            </w:r>
          </w:p>
          <w:p w:rsidR="00D61A3C" w:rsidRPr="00687EA2" w:rsidRDefault="00D61A3C" w:rsidP="00D97524">
            <w:pPr>
              <w:pStyle w:val="bulletundertext"/>
              <w:spacing w:after="0"/>
              <w:rPr>
                <w:sz w:val="10"/>
                <w:szCs w:val="12"/>
              </w:rPr>
            </w:pPr>
            <w:r w:rsidRPr="00687EA2">
              <w:rPr>
                <w:sz w:val="10"/>
                <w:szCs w:val="12"/>
                <w:u w:color="000000"/>
              </w:rPr>
              <w:t xml:space="preserve">explore and </w:t>
            </w:r>
            <w:r w:rsidRPr="00687EA2">
              <w:rPr>
                <w:sz w:val="10"/>
                <w:szCs w:val="12"/>
              </w:rPr>
              <w:t>evaluate</w:t>
            </w:r>
            <w:r w:rsidRPr="00687EA2">
              <w:rPr>
                <w:sz w:val="10"/>
                <w:szCs w:val="12"/>
                <w:u w:color="000000"/>
              </w:rPr>
              <w:t xml:space="preserve"> a range of existing products</w:t>
            </w:r>
          </w:p>
          <w:p w:rsidR="00D61A3C" w:rsidRPr="00687EA2" w:rsidRDefault="00D61A3C" w:rsidP="00D97524">
            <w:pPr>
              <w:pStyle w:val="bulletundertext"/>
              <w:spacing w:after="0"/>
              <w:rPr>
                <w:sz w:val="10"/>
                <w:szCs w:val="12"/>
              </w:rPr>
            </w:pPr>
            <w:r w:rsidRPr="00687EA2">
              <w:rPr>
                <w:sz w:val="10"/>
                <w:szCs w:val="12"/>
              </w:rPr>
              <w:t>evaluate their ideas and products against design criteria</w:t>
            </w:r>
          </w:p>
          <w:p w:rsidR="00D61A3C" w:rsidRPr="00687EA2" w:rsidRDefault="00D61A3C" w:rsidP="00D97524">
            <w:pPr>
              <w:pStyle w:val="Heading4"/>
              <w:spacing w:before="0"/>
              <w:outlineLvl w:val="3"/>
              <w:rPr>
                <w:sz w:val="10"/>
                <w:szCs w:val="12"/>
              </w:rPr>
            </w:pPr>
            <w:r w:rsidRPr="00687EA2">
              <w:rPr>
                <w:sz w:val="10"/>
                <w:szCs w:val="12"/>
              </w:rPr>
              <w:t>Technical knowledge</w:t>
            </w:r>
          </w:p>
          <w:p w:rsidR="00D61A3C" w:rsidRPr="00687EA2" w:rsidRDefault="00D61A3C" w:rsidP="00D97524">
            <w:pPr>
              <w:pStyle w:val="bulletundertext"/>
              <w:spacing w:after="0"/>
              <w:rPr>
                <w:sz w:val="10"/>
                <w:szCs w:val="12"/>
              </w:rPr>
            </w:pPr>
            <w:r w:rsidRPr="00687EA2">
              <w:rPr>
                <w:sz w:val="10"/>
                <w:szCs w:val="12"/>
              </w:rPr>
              <w:t>build structures, exploring how they can be made stronger, stiffer and more stable</w:t>
            </w:r>
          </w:p>
          <w:p w:rsidR="00D61A3C" w:rsidRPr="00687EA2" w:rsidRDefault="00D61A3C" w:rsidP="00D97524">
            <w:pPr>
              <w:pStyle w:val="bulletundertext"/>
              <w:spacing w:after="0"/>
              <w:rPr>
                <w:sz w:val="6"/>
                <w:szCs w:val="12"/>
              </w:rPr>
            </w:pPr>
            <w:r w:rsidRPr="00687EA2">
              <w:rPr>
                <w:sz w:val="10"/>
                <w:szCs w:val="12"/>
              </w:rPr>
              <w:t>explore and use mechanisms [for example, levers, sliders, wheels and axles], in their products.</w:t>
            </w:r>
          </w:p>
          <w:p w:rsidR="00D61A3C" w:rsidRPr="00687EA2" w:rsidRDefault="00D61A3C" w:rsidP="00D97524">
            <w:pPr>
              <w:pStyle w:val="bulletundertext"/>
              <w:numPr>
                <w:ilvl w:val="0"/>
                <w:numId w:val="0"/>
              </w:numPr>
              <w:spacing w:after="0"/>
              <w:rPr>
                <w:rFonts w:asciiTheme="majorHAnsi" w:hAnsiTheme="majorHAnsi" w:cstheme="majorHAnsi"/>
                <w:b/>
                <w:sz w:val="20"/>
                <w:szCs w:val="12"/>
              </w:rPr>
            </w:pPr>
            <w:r w:rsidRPr="00687EA2">
              <w:rPr>
                <w:rFonts w:asciiTheme="majorHAnsi" w:hAnsiTheme="majorHAnsi" w:cstheme="majorHAnsi"/>
                <w:b/>
                <w:sz w:val="20"/>
                <w:szCs w:val="12"/>
              </w:rPr>
              <w:t>KS2</w:t>
            </w:r>
          </w:p>
          <w:p w:rsidR="00D61A3C" w:rsidRPr="00687EA2" w:rsidRDefault="00D61A3C" w:rsidP="00D97524">
            <w:pPr>
              <w:pStyle w:val="Heading4"/>
              <w:spacing w:before="0"/>
              <w:outlineLvl w:val="3"/>
              <w:rPr>
                <w:sz w:val="10"/>
                <w:szCs w:val="13"/>
              </w:rPr>
            </w:pPr>
            <w:r w:rsidRPr="00687EA2">
              <w:rPr>
                <w:sz w:val="10"/>
                <w:szCs w:val="13"/>
              </w:rPr>
              <w:t>Design</w:t>
            </w:r>
          </w:p>
          <w:p w:rsidR="00D61A3C" w:rsidRPr="00687EA2" w:rsidRDefault="00D61A3C" w:rsidP="00D97524">
            <w:pPr>
              <w:pStyle w:val="bulletundertext"/>
              <w:spacing w:after="0"/>
              <w:rPr>
                <w:sz w:val="10"/>
                <w:szCs w:val="13"/>
              </w:rPr>
            </w:pPr>
            <w:r w:rsidRPr="00687EA2">
              <w:rPr>
                <w:sz w:val="10"/>
                <w:szCs w:val="13"/>
              </w:rPr>
              <w:t xml:space="preserve">use research and develop design criteria to inform </w:t>
            </w:r>
            <w:r w:rsidRPr="00687EA2">
              <w:rPr>
                <w:sz w:val="10"/>
                <w:szCs w:val="13"/>
                <w:u w:color="000000"/>
              </w:rPr>
              <w:t xml:space="preserve">the design of </w:t>
            </w:r>
            <w:r w:rsidRPr="00687EA2">
              <w:rPr>
                <w:sz w:val="10"/>
                <w:szCs w:val="13"/>
              </w:rPr>
              <w:t>innovative, functional, appealing products that are fit for purpose, aimed at particular individuals or groups</w:t>
            </w:r>
          </w:p>
          <w:p w:rsidR="00D61A3C" w:rsidRPr="00687EA2" w:rsidRDefault="00D61A3C" w:rsidP="00D97524">
            <w:pPr>
              <w:pStyle w:val="bulletundertext"/>
              <w:spacing w:after="0"/>
              <w:rPr>
                <w:sz w:val="10"/>
                <w:szCs w:val="13"/>
              </w:rPr>
            </w:pPr>
            <w:r w:rsidRPr="00687EA2">
              <w:rPr>
                <w:sz w:val="10"/>
                <w:szCs w:val="13"/>
              </w:rPr>
              <w:t>generate, develop, model and communicate their ideas through discussion, annotated sketches, cross-sectional and exploded diagrams, prototypes, pattern pieces and computer-aided design</w:t>
            </w:r>
          </w:p>
          <w:p w:rsidR="00D61A3C" w:rsidRPr="00687EA2" w:rsidRDefault="00D61A3C" w:rsidP="00D97524">
            <w:pPr>
              <w:pStyle w:val="Heading4"/>
              <w:spacing w:before="0"/>
              <w:outlineLvl w:val="3"/>
              <w:rPr>
                <w:sz w:val="10"/>
                <w:szCs w:val="13"/>
              </w:rPr>
            </w:pPr>
            <w:r w:rsidRPr="00687EA2">
              <w:rPr>
                <w:sz w:val="10"/>
                <w:szCs w:val="13"/>
              </w:rPr>
              <w:t>Make</w:t>
            </w:r>
          </w:p>
          <w:p w:rsidR="00D61A3C" w:rsidRPr="00687EA2" w:rsidRDefault="00D61A3C" w:rsidP="00D97524">
            <w:pPr>
              <w:pStyle w:val="bulletundertext"/>
              <w:spacing w:after="0"/>
              <w:rPr>
                <w:sz w:val="10"/>
                <w:szCs w:val="13"/>
              </w:rPr>
            </w:pPr>
            <w:r w:rsidRPr="00687EA2">
              <w:rPr>
                <w:sz w:val="10"/>
                <w:szCs w:val="13"/>
              </w:rPr>
              <w:t>select from and use a wider range of tools and equipment to perform practical tasks [for example, cutting, shaping, joining and finishing], accurately</w:t>
            </w:r>
          </w:p>
          <w:p w:rsidR="00D61A3C" w:rsidRPr="00687EA2" w:rsidRDefault="00D61A3C" w:rsidP="00D97524">
            <w:pPr>
              <w:pStyle w:val="bulletundertext"/>
              <w:spacing w:after="0"/>
              <w:rPr>
                <w:sz w:val="10"/>
                <w:szCs w:val="13"/>
              </w:rPr>
            </w:pPr>
            <w:r w:rsidRPr="00687EA2">
              <w:rPr>
                <w:sz w:val="10"/>
                <w:szCs w:val="13"/>
              </w:rPr>
              <w:t>select from and use a wider range of materials and components, including construction materials and textiles, according to their functional properties and aesthetic qualities</w:t>
            </w:r>
          </w:p>
          <w:p w:rsidR="00D61A3C" w:rsidRPr="00687EA2" w:rsidRDefault="00D61A3C" w:rsidP="00D97524">
            <w:pPr>
              <w:pStyle w:val="Heading4"/>
              <w:spacing w:before="0"/>
              <w:outlineLvl w:val="3"/>
              <w:rPr>
                <w:sz w:val="10"/>
                <w:szCs w:val="13"/>
              </w:rPr>
            </w:pPr>
            <w:r w:rsidRPr="00687EA2">
              <w:rPr>
                <w:sz w:val="10"/>
                <w:szCs w:val="13"/>
              </w:rPr>
              <w:t>Evaluate</w:t>
            </w:r>
          </w:p>
          <w:p w:rsidR="00D61A3C" w:rsidRPr="00687EA2" w:rsidRDefault="00D61A3C" w:rsidP="00D97524">
            <w:pPr>
              <w:pStyle w:val="bulletundertext"/>
              <w:spacing w:after="0"/>
              <w:rPr>
                <w:sz w:val="10"/>
                <w:szCs w:val="13"/>
              </w:rPr>
            </w:pPr>
            <w:r w:rsidRPr="00687EA2">
              <w:rPr>
                <w:sz w:val="10"/>
                <w:szCs w:val="13"/>
              </w:rPr>
              <w:t>investigate and analyse a range of existing products</w:t>
            </w:r>
          </w:p>
          <w:p w:rsidR="00D61A3C" w:rsidRPr="00687EA2" w:rsidRDefault="00D61A3C" w:rsidP="00D97524">
            <w:pPr>
              <w:pStyle w:val="bulletundertext"/>
              <w:spacing w:after="0"/>
              <w:rPr>
                <w:sz w:val="10"/>
                <w:szCs w:val="13"/>
              </w:rPr>
            </w:pPr>
            <w:r w:rsidRPr="00687EA2">
              <w:rPr>
                <w:sz w:val="10"/>
                <w:szCs w:val="13"/>
              </w:rPr>
              <w:t>evaluate their ideas and products against their own design criteria and consider the views of others to improve their work</w:t>
            </w:r>
          </w:p>
          <w:p w:rsidR="00D61A3C" w:rsidRPr="00687EA2" w:rsidRDefault="00D61A3C" w:rsidP="00D97524">
            <w:pPr>
              <w:pStyle w:val="bulletundertext"/>
              <w:spacing w:after="0"/>
              <w:rPr>
                <w:i/>
                <w:sz w:val="10"/>
                <w:szCs w:val="13"/>
              </w:rPr>
            </w:pPr>
            <w:r w:rsidRPr="00687EA2">
              <w:rPr>
                <w:sz w:val="10"/>
                <w:szCs w:val="13"/>
              </w:rPr>
              <w:t>understand how key events and individuals in design and technology have helped shape the world</w:t>
            </w:r>
          </w:p>
          <w:p w:rsidR="00D61A3C" w:rsidRPr="00687EA2" w:rsidRDefault="00D61A3C" w:rsidP="00D97524">
            <w:pPr>
              <w:pStyle w:val="Heading4"/>
              <w:spacing w:before="0"/>
              <w:outlineLvl w:val="3"/>
              <w:rPr>
                <w:sz w:val="10"/>
                <w:szCs w:val="13"/>
              </w:rPr>
            </w:pPr>
            <w:r w:rsidRPr="00687EA2">
              <w:rPr>
                <w:sz w:val="10"/>
                <w:szCs w:val="13"/>
              </w:rPr>
              <w:t>Technical knowledge</w:t>
            </w:r>
          </w:p>
          <w:p w:rsidR="00D61A3C" w:rsidRPr="00687EA2" w:rsidRDefault="00D61A3C" w:rsidP="00D97524">
            <w:pPr>
              <w:pStyle w:val="bulletundertext"/>
              <w:spacing w:after="0"/>
              <w:rPr>
                <w:sz w:val="10"/>
                <w:szCs w:val="13"/>
              </w:rPr>
            </w:pPr>
            <w:r w:rsidRPr="00687EA2">
              <w:rPr>
                <w:sz w:val="10"/>
                <w:szCs w:val="13"/>
              </w:rPr>
              <w:t>apply their understanding of how to strengthen, stiffen and reinforce more complex structures</w:t>
            </w:r>
          </w:p>
          <w:p w:rsidR="00D61A3C" w:rsidRPr="00D97524" w:rsidRDefault="00D61A3C" w:rsidP="00D97524">
            <w:pPr>
              <w:pStyle w:val="bulletundertext"/>
              <w:spacing w:after="0"/>
              <w:rPr>
                <w:sz w:val="13"/>
                <w:szCs w:val="13"/>
              </w:rPr>
            </w:pPr>
            <w:r w:rsidRPr="00687EA2">
              <w:rPr>
                <w:sz w:val="10"/>
                <w:szCs w:val="13"/>
              </w:rPr>
              <w:t>understand and use mechanical systems in their products [for example, gears, pulleys, cams, levers and linkages]</w:t>
            </w:r>
          </w:p>
        </w:tc>
        <w:tc>
          <w:tcPr>
            <w:tcW w:w="3118" w:type="dxa"/>
          </w:tcPr>
          <w:p w:rsidR="00D61A3C" w:rsidRPr="00D97524" w:rsidRDefault="00D61A3C" w:rsidP="00156812">
            <w:pPr>
              <w:pStyle w:val="bulletundertext"/>
              <w:numPr>
                <w:ilvl w:val="0"/>
                <w:numId w:val="0"/>
              </w:numPr>
              <w:spacing w:after="0"/>
              <w:rPr>
                <w:sz w:val="13"/>
                <w:szCs w:val="13"/>
              </w:rPr>
            </w:pPr>
          </w:p>
        </w:tc>
        <w:tc>
          <w:tcPr>
            <w:tcW w:w="3118" w:type="dxa"/>
          </w:tcPr>
          <w:p w:rsidR="00D61A3C" w:rsidRPr="00687EA2" w:rsidRDefault="00D61A3C" w:rsidP="00D97524">
            <w:pPr>
              <w:rPr>
                <w:b/>
                <w:sz w:val="20"/>
              </w:rPr>
            </w:pPr>
            <w:r w:rsidRPr="00687EA2">
              <w:rPr>
                <w:b/>
                <w:sz w:val="20"/>
              </w:rPr>
              <w:t>Pop-Up Books</w:t>
            </w:r>
          </w:p>
          <w:p w:rsidR="00D61A3C" w:rsidRPr="00687EA2" w:rsidRDefault="00D61A3C" w:rsidP="00D97524">
            <w:pPr>
              <w:rPr>
                <w:b/>
                <w:sz w:val="20"/>
              </w:rPr>
            </w:pPr>
            <w:r w:rsidRPr="00687EA2">
              <w:rPr>
                <w:b/>
                <w:sz w:val="20"/>
              </w:rPr>
              <w:t>KS1</w:t>
            </w:r>
          </w:p>
          <w:p w:rsidR="00D61A3C" w:rsidRPr="00687EA2" w:rsidRDefault="00D61A3C" w:rsidP="00D97524">
            <w:pPr>
              <w:pStyle w:val="Heading4"/>
              <w:spacing w:before="0"/>
              <w:outlineLvl w:val="3"/>
              <w:rPr>
                <w:sz w:val="10"/>
                <w:szCs w:val="12"/>
              </w:rPr>
            </w:pPr>
            <w:r w:rsidRPr="00687EA2">
              <w:rPr>
                <w:sz w:val="10"/>
                <w:szCs w:val="12"/>
              </w:rPr>
              <w:t>Design</w:t>
            </w:r>
          </w:p>
          <w:p w:rsidR="00D61A3C" w:rsidRPr="00687EA2" w:rsidRDefault="00D61A3C" w:rsidP="00D97524">
            <w:pPr>
              <w:pStyle w:val="bulletundertext"/>
              <w:spacing w:after="0"/>
              <w:rPr>
                <w:sz w:val="10"/>
                <w:szCs w:val="12"/>
                <w:u w:color="000000"/>
              </w:rPr>
            </w:pPr>
            <w:r w:rsidRPr="00687EA2">
              <w:rPr>
                <w:sz w:val="10"/>
                <w:szCs w:val="12"/>
                <w:u w:color="000000"/>
              </w:rPr>
              <w:t xml:space="preserve">design </w:t>
            </w:r>
            <w:r w:rsidRPr="00687EA2">
              <w:rPr>
                <w:sz w:val="10"/>
                <w:szCs w:val="12"/>
              </w:rPr>
              <w:t>purposeful</w:t>
            </w:r>
            <w:r w:rsidRPr="00687EA2">
              <w:rPr>
                <w:sz w:val="10"/>
                <w:szCs w:val="12"/>
                <w:u w:color="000000"/>
              </w:rPr>
              <w:t>, functional, appealing products for themselves and other users based on design criteria</w:t>
            </w:r>
          </w:p>
          <w:p w:rsidR="00D61A3C" w:rsidRPr="00687EA2" w:rsidRDefault="00D61A3C" w:rsidP="00D97524">
            <w:pPr>
              <w:pStyle w:val="bulletundertext"/>
              <w:spacing w:after="0"/>
              <w:rPr>
                <w:sz w:val="10"/>
                <w:szCs w:val="12"/>
                <w:u w:color="000000"/>
              </w:rPr>
            </w:pPr>
            <w:r w:rsidRPr="00687EA2">
              <w:rPr>
                <w:sz w:val="10"/>
                <w:szCs w:val="12"/>
                <w:u w:color="000000"/>
              </w:rPr>
              <w:t>generate, develop, model and communicate their ideas through talking, drawing, templates, mock-ups and, where appropriate, information and communication technology</w:t>
            </w:r>
          </w:p>
          <w:p w:rsidR="00D61A3C" w:rsidRPr="00687EA2" w:rsidRDefault="00D61A3C" w:rsidP="00D97524">
            <w:pPr>
              <w:pStyle w:val="Heading4"/>
              <w:spacing w:before="0"/>
              <w:outlineLvl w:val="3"/>
              <w:rPr>
                <w:sz w:val="10"/>
                <w:szCs w:val="12"/>
              </w:rPr>
            </w:pPr>
            <w:r w:rsidRPr="00687EA2">
              <w:rPr>
                <w:sz w:val="10"/>
                <w:szCs w:val="12"/>
              </w:rPr>
              <w:t>Make</w:t>
            </w:r>
          </w:p>
          <w:p w:rsidR="00D61A3C" w:rsidRPr="00687EA2" w:rsidRDefault="00D61A3C" w:rsidP="00D97524">
            <w:pPr>
              <w:pStyle w:val="bulletundertext"/>
              <w:spacing w:after="0"/>
              <w:rPr>
                <w:sz w:val="10"/>
                <w:szCs w:val="12"/>
                <w:u w:color="000000"/>
              </w:rPr>
            </w:pPr>
            <w:r w:rsidRPr="00687EA2">
              <w:rPr>
                <w:sz w:val="10"/>
                <w:szCs w:val="12"/>
                <w:u w:color="000000"/>
              </w:rPr>
              <w:t xml:space="preserve">select from and use a range of tools and equipment to perform practical tasks [for example, </w:t>
            </w:r>
            <w:r w:rsidRPr="00687EA2">
              <w:rPr>
                <w:sz w:val="10"/>
                <w:szCs w:val="12"/>
              </w:rPr>
              <w:t>cutting</w:t>
            </w:r>
            <w:r w:rsidRPr="00687EA2">
              <w:rPr>
                <w:sz w:val="10"/>
                <w:szCs w:val="12"/>
                <w:u w:color="000000"/>
              </w:rPr>
              <w:t>, shaping, joining and finishing]</w:t>
            </w:r>
          </w:p>
          <w:p w:rsidR="00D61A3C" w:rsidRPr="00687EA2" w:rsidRDefault="00D61A3C" w:rsidP="00D97524">
            <w:pPr>
              <w:pStyle w:val="bulletundertext"/>
              <w:spacing w:after="0"/>
              <w:rPr>
                <w:sz w:val="10"/>
                <w:szCs w:val="12"/>
              </w:rPr>
            </w:pPr>
            <w:r w:rsidRPr="00687EA2">
              <w:rPr>
                <w:sz w:val="10"/>
                <w:szCs w:val="12"/>
              </w:rPr>
              <w:t>select from and use a wide range of materials and components, including construction materials, according to their characteristics</w:t>
            </w:r>
          </w:p>
          <w:p w:rsidR="00D61A3C" w:rsidRPr="00687EA2" w:rsidRDefault="00D61A3C" w:rsidP="00D97524">
            <w:pPr>
              <w:pStyle w:val="Heading4"/>
              <w:spacing w:before="0"/>
              <w:outlineLvl w:val="3"/>
              <w:rPr>
                <w:sz w:val="10"/>
                <w:szCs w:val="12"/>
              </w:rPr>
            </w:pPr>
            <w:r w:rsidRPr="00687EA2">
              <w:rPr>
                <w:sz w:val="10"/>
                <w:szCs w:val="12"/>
              </w:rPr>
              <w:t>Evaluate</w:t>
            </w:r>
          </w:p>
          <w:p w:rsidR="00D61A3C" w:rsidRPr="00687EA2" w:rsidRDefault="00D61A3C" w:rsidP="00D97524">
            <w:pPr>
              <w:pStyle w:val="bulletundertext"/>
              <w:spacing w:after="0"/>
              <w:rPr>
                <w:sz w:val="10"/>
                <w:szCs w:val="12"/>
              </w:rPr>
            </w:pPr>
            <w:r w:rsidRPr="00687EA2">
              <w:rPr>
                <w:sz w:val="10"/>
                <w:szCs w:val="12"/>
                <w:u w:color="000000"/>
              </w:rPr>
              <w:t xml:space="preserve">explore and </w:t>
            </w:r>
            <w:r w:rsidRPr="00687EA2">
              <w:rPr>
                <w:sz w:val="10"/>
                <w:szCs w:val="12"/>
              </w:rPr>
              <w:t>evaluate</w:t>
            </w:r>
            <w:r w:rsidRPr="00687EA2">
              <w:rPr>
                <w:sz w:val="10"/>
                <w:szCs w:val="12"/>
                <w:u w:color="000000"/>
              </w:rPr>
              <w:t xml:space="preserve"> a range of existing products</w:t>
            </w:r>
          </w:p>
          <w:p w:rsidR="00D61A3C" w:rsidRPr="00687EA2" w:rsidRDefault="00D61A3C" w:rsidP="00D97524">
            <w:pPr>
              <w:pStyle w:val="bulletundertext"/>
              <w:spacing w:after="0"/>
              <w:rPr>
                <w:sz w:val="10"/>
                <w:szCs w:val="12"/>
              </w:rPr>
            </w:pPr>
            <w:r w:rsidRPr="00687EA2">
              <w:rPr>
                <w:sz w:val="10"/>
                <w:szCs w:val="12"/>
              </w:rPr>
              <w:t>evaluate their ideas and products against design criteria</w:t>
            </w:r>
          </w:p>
          <w:p w:rsidR="00D61A3C" w:rsidRPr="00687EA2" w:rsidRDefault="00D61A3C" w:rsidP="00D97524">
            <w:pPr>
              <w:pStyle w:val="Heading4"/>
              <w:spacing w:before="0"/>
              <w:outlineLvl w:val="3"/>
              <w:rPr>
                <w:sz w:val="10"/>
                <w:szCs w:val="12"/>
              </w:rPr>
            </w:pPr>
            <w:r w:rsidRPr="00687EA2">
              <w:rPr>
                <w:sz w:val="10"/>
                <w:szCs w:val="12"/>
              </w:rPr>
              <w:t>Technical knowledge</w:t>
            </w:r>
          </w:p>
          <w:p w:rsidR="00D61A3C" w:rsidRPr="00687EA2" w:rsidRDefault="00D61A3C" w:rsidP="00D97524">
            <w:pPr>
              <w:pStyle w:val="bulletundertext"/>
              <w:spacing w:after="0"/>
              <w:rPr>
                <w:sz w:val="10"/>
                <w:szCs w:val="12"/>
              </w:rPr>
            </w:pPr>
            <w:r w:rsidRPr="00687EA2">
              <w:rPr>
                <w:sz w:val="10"/>
                <w:szCs w:val="12"/>
              </w:rPr>
              <w:t>build structures, exploring how they can be made stronger, stiffer and more stable</w:t>
            </w:r>
          </w:p>
          <w:p w:rsidR="00D61A3C" w:rsidRPr="00687EA2" w:rsidRDefault="00D61A3C" w:rsidP="00D97524">
            <w:pPr>
              <w:pStyle w:val="bulletundertext"/>
              <w:spacing w:after="0"/>
              <w:rPr>
                <w:sz w:val="6"/>
                <w:szCs w:val="12"/>
              </w:rPr>
            </w:pPr>
            <w:r w:rsidRPr="00687EA2">
              <w:rPr>
                <w:sz w:val="10"/>
                <w:szCs w:val="12"/>
              </w:rPr>
              <w:t>explore and use mechanisms [for example, levers, sliders, wheels and axles], in their products.</w:t>
            </w:r>
          </w:p>
          <w:p w:rsidR="00D61A3C" w:rsidRPr="00687EA2" w:rsidRDefault="00D61A3C" w:rsidP="00D97524">
            <w:pPr>
              <w:pStyle w:val="bulletundertext"/>
              <w:numPr>
                <w:ilvl w:val="0"/>
                <w:numId w:val="0"/>
              </w:numPr>
              <w:spacing w:after="0"/>
              <w:rPr>
                <w:rFonts w:asciiTheme="majorHAnsi" w:hAnsiTheme="majorHAnsi" w:cstheme="majorHAnsi"/>
                <w:b/>
                <w:sz w:val="20"/>
                <w:szCs w:val="12"/>
              </w:rPr>
            </w:pPr>
            <w:r w:rsidRPr="00687EA2">
              <w:rPr>
                <w:rFonts w:asciiTheme="majorHAnsi" w:hAnsiTheme="majorHAnsi" w:cstheme="majorHAnsi"/>
                <w:b/>
                <w:sz w:val="20"/>
                <w:szCs w:val="12"/>
              </w:rPr>
              <w:t>KS2</w:t>
            </w:r>
          </w:p>
          <w:p w:rsidR="00D61A3C" w:rsidRPr="00687EA2" w:rsidRDefault="00D61A3C" w:rsidP="00D97524">
            <w:pPr>
              <w:pStyle w:val="Heading4"/>
              <w:spacing w:before="0"/>
              <w:outlineLvl w:val="3"/>
              <w:rPr>
                <w:sz w:val="10"/>
                <w:szCs w:val="13"/>
              </w:rPr>
            </w:pPr>
            <w:r w:rsidRPr="00687EA2">
              <w:rPr>
                <w:sz w:val="10"/>
                <w:szCs w:val="13"/>
              </w:rPr>
              <w:t>Design</w:t>
            </w:r>
          </w:p>
          <w:p w:rsidR="00D61A3C" w:rsidRPr="00687EA2" w:rsidRDefault="00D61A3C" w:rsidP="00D97524">
            <w:pPr>
              <w:pStyle w:val="bulletundertext"/>
              <w:spacing w:after="0"/>
              <w:rPr>
                <w:sz w:val="10"/>
                <w:szCs w:val="13"/>
              </w:rPr>
            </w:pPr>
            <w:r w:rsidRPr="00687EA2">
              <w:rPr>
                <w:sz w:val="10"/>
                <w:szCs w:val="13"/>
              </w:rPr>
              <w:t xml:space="preserve">use research and develop design criteria to inform </w:t>
            </w:r>
            <w:r w:rsidRPr="00687EA2">
              <w:rPr>
                <w:sz w:val="10"/>
                <w:szCs w:val="13"/>
                <w:u w:color="000000"/>
              </w:rPr>
              <w:t xml:space="preserve">the design of </w:t>
            </w:r>
            <w:r w:rsidRPr="00687EA2">
              <w:rPr>
                <w:sz w:val="10"/>
                <w:szCs w:val="13"/>
              </w:rPr>
              <w:t>innovative, functional, appealing products that are fit for purpose, aimed at particular individuals or groups</w:t>
            </w:r>
          </w:p>
          <w:p w:rsidR="00D61A3C" w:rsidRPr="00687EA2" w:rsidRDefault="00D61A3C" w:rsidP="00D97524">
            <w:pPr>
              <w:pStyle w:val="bulletundertext"/>
              <w:spacing w:after="0"/>
              <w:rPr>
                <w:sz w:val="10"/>
                <w:szCs w:val="13"/>
              </w:rPr>
            </w:pPr>
            <w:r w:rsidRPr="00687EA2">
              <w:rPr>
                <w:sz w:val="10"/>
                <w:szCs w:val="13"/>
              </w:rPr>
              <w:t>generate, develop, model and communicate their ideas through discussion, annotated sketches, cross-sectional and exploded diagrams, prototypes, pattern pieces and computer-aided design</w:t>
            </w:r>
          </w:p>
          <w:p w:rsidR="00D61A3C" w:rsidRPr="00687EA2" w:rsidRDefault="00D61A3C" w:rsidP="00D97524">
            <w:pPr>
              <w:pStyle w:val="Heading4"/>
              <w:spacing w:before="0"/>
              <w:outlineLvl w:val="3"/>
              <w:rPr>
                <w:sz w:val="10"/>
                <w:szCs w:val="13"/>
              </w:rPr>
            </w:pPr>
            <w:r w:rsidRPr="00687EA2">
              <w:rPr>
                <w:sz w:val="10"/>
                <w:szCs w:val="13"/>
              </w:rPr>
              <w:t>Make</w:t>
            </w:r>
          </w:p>
          <w:p w:rsidR="00D61A3C" w:rsidRPr="00687EA2" w:rsidRDefault="00D61A3C" w:rsidP="00D97524">
            <w:pPr>
              <w:pStyle w:val="bulletundertext"/>
              <w:spacing w:after="0"/>
              <w:rPr>
                <w:sz w:val="10"/>
                <w:szCs w:val="13"/>
              </w:rPr>
            </w:pPr>
            <w:r w:rsidRPr="00687EA2">
              <w:rPr>
                <w:sz w:val="10"/>
                <w:szCs w:val="13"/>
              </w:rPr>
              <w:t>select from and use a wider range of tools and equipment to perform practical tasks [for example, cutting, shaping, joining and finishing], accurately</w:t>
            </w:r>
          </w:p>
          <w:p w:rsidR="00D61A3C" w:rsidRPr="00687EA2" w:rsidRDefault="00D61A3C" w:rsidP="00D97524">
            <w:pPr>
              <w:pStyle w:val="bulletundertext"/>
              <w:spacing w:after="0"/>
              <w:rPr>
                <w:sz w:val="10"/>
                <w:szCs w:val="13"/>
              </w:rPr>
            </w:pPr>
            <w:r w:rsidRPr="00687EA2">
              <w:rPr>
                <w:sz w:val="10"/>
                <w:szCs w:val="13"/>
              </w:rPr>
              <w:t>select from and use a wider range of materials and components, including construction materials and textiles, according to their functional properties and aesthetic qualities</w:t>
            </w:r>
          </w:p>
          <w:p w:rsidR="00D61A3C" w:rsidRPr="00687EA2" w:rsidRDefault="00D61A3C" w:rsidP="00D97524">
            <w:pPr>
              <w:pStyle w:val="Heading4"/>
              <w:spacing w:before="0"/>
              <w:outlineLvl w:val="3"/>
              <w:rPr>
                <w:sz w:val="10"/>
                <w:szCs w:val="13"/>
              </w:rPr>
            </w:pPr>
            <w:r w:rsidRPr="00687EA2">
              <w:rPr>
                <w:sz w:val="10"/>
                <w:szCs w:val="13"/>
              </w:rPr>
              <w:t>Evaluate</w:t>
            </w:r>
          </w:p>
          <w:p w:rsidR="00D61A3C" w:rsidRPr="00687EA2" w:rsidRDefault="00D61A3C" w:rsidP="00D97524">
            <w:pPr>
              <w:pStyle w:val="bulletundertext"/>
              <w:spacing w:after="0"/>
              <w:rPr>
                <w:sz w:val="10"/>
                <w:szCs w:val="13"/>
              </w:rPr>
            </w:pPr>
            <w:r w:rsidRPr="00687EA2">
              <w:rPr>
                <w:sz w:val="10"/>
                <w:szCs w:val="13"/>
              </w:rPr>
              <w:t>investigate and analyse a range of existing products</w:t>
            </w:r>
          </w:p>
          <w:p w:rsidR="00D61A3C" w:rsidRPr="00687EA2" w:rsidRDefault="00D61A3C" w:rsidP="00D97524">
            <w:pPr>
              <w:pStyle w:val="bulletundertext"/>
              <w:spacing w:after="0"/>
              <w:rPr>
                <w:sz w:val="10"/>
                <w:szCs w:val="13"/>
              </w:rPr>
            </w:pPr>
            <w:r w:rsidRPr="00687EA2">
              <w:rPr>
                <w:sz w:val="10"/>
                <w:szCs w:val="13"/>
              </w:rPr>
              <w:t>evaluate their ideas and products against their own design criteria and consider the views of others to improve their work</w:t>
            </w:r>
          </w:p>
          <w:p w:rsidR="00D61A3C" w:rsidRPr="00687EA2" w:rsidRDefault="00D61A3C" w:rsidP="00D97524">
            <w:pPr>
              <w:pStyle w:val="bulletundertext"/>
              <w:spacing w:after="0"/>
              <w:rPr>
                <w:i/>
                <w:sz w:val="10"/>
                <w:szCs w:val="13"/>
              </w:rPr>
            </w:pPr>
            <w:r w:rsidRPr="00687EA2">
              <w:rPr>
                <w:sz w:val="10"/>
                <w:szCs w:val="13"/>
              </w:rPr>
              <w:t>understand how key events and individuals in design and technology have helped shape the world</w:t>
            </w:r>
          </w:p>
          <w:p w:rsidR="00D61A3C" w:rsidRPr="00687EA2" w:rsidRDefault="00D61A3C" w:rsidP="00D97524">
            <w:pPr>
              <w:pStyle w:val="Heading4"/>
              <w:spacing w:before="0"/>
              <w:outlineLvl w:val="3"/>
              <w:rPr>
                <w:sz w:val="10"/>
                <w:szCs w:val="13"/>
              </w:rPr>
            </w:pPr>
            <w:r w:rsidRPr="00687EA2">
              <w:rPr>
                <w:sz w:val="10"/>
                <w:szCs w:val="13"/>
              </w:rPr>
              <w:t>Technical knowledge</w:t>
            </w:r>
          </w:p>
          <w:p w:rsidR="00D61A3C" w:rsidRPr="00687EA2" w:rsidRDefault="00D61A3C" w:rsidP="00D97524">
            <w:pPr>
              <w:pStyle w:val="bulletundertext"/>
              <w:spacing w:after="0"/>
              <w:rPr>
                <w:sz w:val="10"/>
                <w:szCs w:val="13"/>
              </w:rPr>
            </w:pPr>
            <w:r w:rsidRPr="00687EA2">
              <w:rPr>
                <w:sz w:val="10"/>
                <w:szCs w:val="13"/>
              </w:rPr>
              <w:t>apply their understanding of how to strengthen, stiffen and reinforce more complex structures</w:t>
            </w:r>
          </w:p>
          <w:p w:rsidR="00D61A3C" w:rsidRDefault="00D61A3C" w:rsidP="00D97524">
            <w:pPr>
              <w:rPr>
                <w:sz w:val="24"/>
              </w:rPr>
            </w:pPr>
            <w:r w:rsidRPr="00687EA2">
              <w:rPr>
                <w:sz w:val="10"/>
                <w:szCs w:val="13"/>
              </w:rPr>
              <w:t>understand and use mechanical systems in their products [for example, gears, pulleys, cams, levers and linkages]</w:t>
            </w:r>
          </w:p>
        </w:tc>
        <w:tc>
          <w:tcPr>
            <w:tcW w:w="3118" w:type="dxa"/>
          </w:tcPr>
          <w:p w:rsidR="00D61A3C" w:rsidRDefault="00D61A3C" w:rsidP="00D97524">
            <w:pPr>
              <w:rPr>
                <w:sz w:val="24"/>
              </w:rPr>
            </w:pPr>
          </w:p>
        </w:tc>
        <w:tc>
          <w:tcPr>
            <w:tcW w:w="3118" w:type="dxa"/>
          </w:tcPr>
          <w:p w:rsidR="00D61A3C" w:rsidRDefault="00D61A3C" w:rsidP="00D97524">
            <w:pPr>
              <w:rPr>
                <w:sz w:val="24"/>
              </w:rPr>
            </w:pPr>
          </w:p>
        </w:tc>
        <w:tc>
          <w:tcPr>
            <w:tcW w:w="3118" w:type="dxa"/>
          </w:tcPr>
          <w:p w:rsidR="00D61A3C" w:rsidRPr="00687EA2" w:rsidRDefault="00D61A3C" w:rsidP="00D97524">
            <w:pPr>
              <w:rPr>
                <w:b/>
                <w:sz w:val="20"/>
              </w:rPr>
            </w:pPr>
            <w:r w:rsidRPr="00687EA2">
              <w:rPr>
                <w:b/>
                <w:sz w:val="20"/>
              </w:rPr>
              <w:t>Vegetable Soup</w:t>
            </w:r>
          </w:p>
          <w:p w:rsidR="00D61A3C" w:rsidRPr="00687EA2" w:rsidRDefault="00D61A3C" w:rsidP="00D97524">
            <w:pPr>
              <w:rPr>
                <w:b/>
                <w:sz w:val="20"/>
              </w:rPr>
            </w:pPr>
            <w:r w:rsidRPr="00687EA2">
              <w:rPr>
                <w:b/>
                <w:sz w:val="20"/>
              </w:rPr>
              <w:t>KS1</w:t>
            </w:r>
          </w:p>
          <w:p w:rsidR="00D61A3C" w:rsidRPr="00687EA2" w:rsidRDefault="00D61A3C" w:rsidP="00D97524">
            <w:pPr>
              <w:pStyle w:val="bulletundertext"/>
              <w:tabs>
                <w:tab w:val="num" w:pos="782"/>
              </w:tabs>
              <w:spacing w:after="0"/>
              <w:ind w:left="782"/>
              <w:rPr>
                <w:color w:val="000000" w:themeColor="text1"/>
                <w:sz w:val="10"/>
                <w:szCs w:val="20"/>
              </w:rPr>
            </w:pPr>
            <w:r w:rsidRPr="00687EA2">
              <w:rPr>
                <w:color w:val="000000" w:themeColor="text1"/>
                <w:sz w:val="10"/>
                <w:szCs w:val="20"/>
              </w:rPr>
              <w:t>use the basic principles of a healthy and varied diet to prepare dishes</w:t>
            </w:r>
          </w:p>
          <w:p w:rsidR="00D61A3C" w:rsidRPr="00687EA2" w:rsidRDefault="00D61A3C" w:rsidP="00D97524">
            <w:pPr>
              <w:pStyle w:val="bulletundertext"/>
              <w:tabs>
                <w:tab w:val="num" w:pos="782"/>
              </w:tabs>
              <w:spacing w:after="0"/>
              <w:ind w:left="782"/>
              <w:rPr>
                <w:i/>
                <w:iCs/>
                <w:color w:val="000000" w:themeColor="text1"/>
                <w:sz w:val="10"/>
                <w:szCs w:val="20"/>
              </w:rPr>
            </w:pPr>
            <w:r w:rsidRPr="00687EA2">
              <w:rPr>
                <w:color w:val="000000" w:themeColor="text1"/>
                <w:sz w:val="10"/>
                <w:szCs w:val="20"/>
              </w:rPr>
              <w:t>understand where food comes from.</w:t>
            </w:r>
          </w:p>
          <w:p w:rsidR="00D61A3C" w:rsidRPr="00687EA2" w:rsidRDefault="00D61A3C" w:rsidP="00D97524">
            <w:pPr>
              <w:rPr>
                <w:b/>
                <w:sz w:val="20"/>
              </w:rPr>
            </w:pPr>
            <w:r w:rsidRPr="00687EA2">
              <w:rPr>
                <w:b/>
                <w:sz w:val="20"/>
              </w:rPr>
              <w:t>KS2</w:t>
            </w:r>
          </w:p>
          <w:p w:rsidR="00D61A3C" w:rsidRPr="00687EA2" w:rsidRDefault="00D61A3C" w:rsidP="00FB5E30">
            <w:pPr>
              <w:pStyle w:val="bulletundertext"/>
              <w:spacing w:after="0"/>
              <w:rPr>
                <w:sz w:val="10"/>
                <w:szCs w:val="20"/>
              </w:rPr>
            </w:pPr>
            <w:r w:rsidRPr="00687EA2">
              <w:rPr>
                <w:sz w:val="10"/>
                <w:szCs w:val="20"/>
              </w:rPr>
              <w:t>understand and apply the principles of a healthy and varied diet</w:t>
            </w:r>
          </w:p>
          <w:p w:rsidR="00D61A3C" w:rsidRPr="00687EA2" w:rsidRDefault="00D61A3C" w:rsidP="00FB5E30">
            <w:pPr>
              <w:pStyle w:val="bulletundertext"/>
              <w:spacing w:after="0"/>
              <w:rPr>
                <w:sz w:val="10"/>
                <w:szCs w:val="20"/>
              </w:rPr>
            </w:pPr>
            <w:r w:rsidRPr="00687EA2">
              <w:rPr>
                <w:sz w:val="10"/>
                <w:szCs w:val="20"/>
              </w:rPr>
              <w:t>prepare and cook a variety of predominantly savoury dishes using a range of cooking techniques</w:t>
            </w:r>
          </w:p>
          <w:p w:rsidR="00D61A3C" w:rsidRPr="00687EA2" w:rsidRDefault="00D61A3C" w:rsidP="00FB5E30">
            <w:pPr>
              <w:pStyle w:val="Heading4"/>
              <w:spacing w:before="0"/>
              <w:outlineLvl w:val="3"/>
              <w:rPr>
                <w:sz w:val="10"/>
                <w:szCs w:val="20"/>
              </w:rPr>
            </w:pPr>
            <w:r w:rsidRPr="00687EA2">
              <w:rPr>
                <w:sz w:val="10"/>
                <w:szCs w:val="20"/>
              </w:rPr>
              <w:t>Design</w:t>
            </w:r>
          </w:p>
          <w:p w:rsidR="00D61A3C" w:rsidRPr="00687EA2" w:rsidRDefault="00D61A3C" w:rsidP="00FB5E30">
            <w:pPr>
              <w:pStyle w:val="bulletundertext"/>
              <w:spacing w:after="0"/>
              <w:rPr>
                <w:sz w:val="10"/>
                <w:szCs w:val="20"/>
              </w:rPr>
            </w:pPr>
            <w:r w:rsidRPr="00687EA2">
              <w:rPr>
                <w:sz w:val="10"/>
                <w:szCs w:val="20"/>
              </w:rPr>
              <w:t xml:space="preserve">use research and develop design criteria to inform </w:t>
            </w:r>
            <w:r w:rsidRPr="00687EA2">
              <w:rPr>
                <w:sz w:val="10"/>
                <w:szCs w:val="20"/>
                <w:u w:color="000000"/>
              </w:rPr>
              <w:t xml:space="preserve">the design of </w:t>
            </w:r>
            <w:r w:rsidRPr="00687EA2">
              <w:rPr>
                <w:sz w:val="10"/>
                <w:szCs w:val="20"/>
              </w:rPr>
              <w:t>innovative, functional, appealing products that are fit for purpose, aimed at particular individuals or groups</w:t>
            </w:r>
          </w:p>
          <w:p w:rsidR="00D61A3C" w:rsidRPr="00687EA2" w:rsidRDefault="00D61A3C" w:rsidP="00FB5E30">
            <w:pPr>
              <w:pStyle w:val="bulletundertext"/>
              <w:spacing w:after="0"/>
              <w:rPr>
                <w:sz w:val="10"/>
                <w:szCs w:val="20"/>
              </w:rPr>
            </w:pPr>
            <w:r w:rsidRPr="00687EA2">
              <w:rPr>
                <w:sz w:val="10"/>
                <w:szCs w:val="20"/>
              </w:rPr>
              <w:t>generate, develop, model and communicate their ideas through discussion, annotated sketches, cross-sectional and exploded diagrams, prototypes, pattern pieces and computer-aided design</w:t>
            </w:r>
          </w:p>
          <w:p w:rsidR="00D61A3C" w:rsidRPr="00687EA2" w:rsidRDefault="00D61A3C" w:rsidP="00FB5E30">
            <w:pPr>
              <w:pStyle w:val="Heading4"/>
              <w:spacing w:before="0"/>
              <w:outlineLvl w:val="3"/>
              <w:rPr>
                <w:sz w:val="10"/>
                <w:szCs w:val="20"/>
              </w:rPr>
            </w:pPr>
            <w:r w:rsidRPr="00687EA2">
              <w:rPr>
                <w:sz w:val="10"/>
                <w:szCs w:val="20"/>
              </w:rPr>
              <w:t>Make</w:t>
            </w:r>
          </w:p>
          <w:p w:rsidR="00D61A3C" w:rsidRPr="00687EA2" w:rsidRDefault="00D61A3C" w:rsidP="00FB5E30">
            <w:pPr>
              <w:pStyle w:val="bulletundertext"/>
              <w:spacing w:after="0"/>
              <w:rPr>
                <w:sz w:val="10"/>
                <w:szCs w:val="20"/>
              </w:rPr>
            </w:pPr>
            <w:r w:rsidRPr="00687EA2">
              <w:rPr>
                <w:sz w:val="10"/>
                <w:szCs w:val="20"/>
              </w:rPr>
              <w:t>select from and use a wider range of tools and equipment to perform practical tasks [for example, cutting, shaping, joining and finishing], accurately</w:t>
            </w:r>
          </w:p>
          <w:p w:rsidR="00D61A3C" w:rsidRPr="00687EA2" w:rsidRDefault="00D61A3C" w:rsidP="00FB5E30">
            <w:pPr>
              <w:pStyle w:val="bulletundertext"/>
              <w:spacing w:after="0"/>
              <w:rPr>
                <w:sz w:val="10"/>
                <w:szCs w:val="20"/>
              </w:rPr>
            </w:pPr>
            <w:r w:rsidRPr="00687EA2">
              <w:rPr>
                <w:sz w:val="10"/>
                <w:szCs w:val="20"/>
              </w:rPr>
              <w:t>select from and use a wider range of materials and components, including ingredients, according to their functional properties and aesthetic qualities</w:t>
            </w:r>
          </w:p>
          <w:p w:rsidR="00D61A3C" w:rsidRPr="00687EA2" w:rsidRDefault="00D61A3C" w:rsidP="00FB5E30">
            <w:pPr>
              <w:pStyle w:val="Heading4"/>
              <w:spacing w:before="0"/>
              <w:outlineLvl w:val="3"/>
              <w:rPr>
                <w:sz w:val="10"/>
                <w:szCs w:val="20"/>
              </w:rPr>
            </w:pPr>
            <w:r w:rsidRPr="00687EA2">
              <w:rPr>
                <w:sz w:val="10"/>
                <w:szCs w:val="20"/>
              </w:rPr>
              <w:t>Evaluate</w:t>
            </w:r>
          </w:p>
          <w:p w:rsidR="00D61A3C" w:rsidRPr="00687EA2" w:rsidRDefault="00D61A3C" w:rsidP="00FB5E30">
            <w:pPr>
              <w:pStyle w:val="bulletundertext"/>
              <w:spacing w:after="0"/>
              <w:rPr>
                <w:sz w:val="10"/>
                <w:szCs w:val="20"/>
              </w:rPr>
            </w:pPr>
            <w:r w:rsidRPr="00687EA2">
              <w:rPr>
                <w:sz w:val="10"/>
                <w:szCs w:val="20"/>
              </w:rPr>
              <w:t>investigate and analyse a range of existing products</w:t>
            </w:r>
          </w:p>
          <w:p w:rsidR="00D61A3C" w:rsidRPr="00687EA2" w:rsidRDefault="00D61A3C" w:rsidP="00FB5E30">
            <w:pPr>
              <w:pStyle w:val="bulletundertext"/>
              <w:spacing w:after="0"/>
              <w:rPr>
                <w:sz w:val="10"/>
                <w:szCs w:val="20"/>
              </w:rPr>
            </w:pPr>
            <w:r w:rsidRPr="00687EA2">
              <w:rPr>
                <w:sz w:val="10"/>
                <w:szCs w:val="20"/>
              </w:rPr>
              <w:t>evaluate their ideas and products against their own design criteria and consider the views of others to improve their work</w:t>
            </w:r>
          </w:p>
          <w:p w:rsidR="00D61A3C" w:rsidRDefault="00D61A3C" w:rsidP="00D97524">
            <w:pPr>
              <w:rPr>
                <w:sz w:val="24"/>
              </w:rPr>
            </w:pPr>
          </w:p>
          <w:p w:rsidR="00D61A3C" w:rsidRPr="00FB5E30" w:rsidRDefault="00D61A3C" w:rsidP="00D97524">
            <w:pPr>
              <w:rPr>
                <w:i/>
                <w:sz w:val="24"/>
              </w:rPr>
            </w:pPr>
          </w:p>
        </w:tc>
      </w:tr>
    </w:tbl>
    <w:p w:rsidR="00B254C2" w:rsidRDefault="00B254C2"/>
    <w:tbl>
      <w:tblPr>
        <w:tblStyle w:val="TableGrid"/>
        <w:tblW w:w="21132" w:type="dxa"/>
        <w:tblLook w:val="04A0" w:firstRow="1" w:lastRow="0" w:firstColumn="1" w:lastColumn="0" w:noHBand="0" w:noVBand="1"/>
      </w:tblPr>
      <w:tblGrid>
        <w:gridCol w:w="2424"/>
        <w:gridCol w:w="6236"/>
        <w:gridCol w:w="6236"/>
        <w:gridCol w:w="6236"/>
      </w:tblGrid>
      <w:tr w:rsidR="00B254C2" w:rsidTr="00B254C2">
        <w:tc>
          <w:tcPr>
            <w:tcW w:w="2424" w:type="dxa"/>
            <w:vAlign w:val="center"/>
          </w:tcPr>
          <w:p w:rsidR="00B254C2" w:rsidRPr="00DF4C16" w:rsidRDefault="00B254C2" w:rsidP="00D97524">
            <w:pPr>
              <w:jc w:val="center"/>
              <w:rPr>
                <w:b/>
                <w:sz w:val="24"/>
              </w:rPr>
            </w:pPr>
            <w:r>
              <w:rPr>
                <w:b/>
                <w:sz w:val="24"/>
              </w:rPr>
              <w:t>Computing</w:t>
            </w:r>
          </w:p>
        </w:tc>
        <w:tc>
          <w:tcPr>
            <w:tcW w:w="6236" w:type="dxa"/>
          </w:tcPr>
          <w:p w:rsidR="00B254C2" w:rsidRPr="00687EA2" w:rsidRDefault="00B254C2" w:rsidP="00D97524">
            <w:pPr>
              <w:rPr>
                <w:b/>
                <w:sz w:val="20"/>
                <w:szCs w:val="20"/>
              </w:rPr>
            </w:pPr>
            <w:r w:rsidRPr="00687EA2">
              <w:rPr>
                <w:b/>
                <w:sz w:val="20"/>
                <w:szCs w:val="20"/>
              </w:rPr>
              <w:t>Digital Literacy – Word Processing</w:t>
            </w:r>
          </w:p>
          <w:p w:rsidR="00B254C2" w:rsidRPr="00687EA2" w:rsidRDefault="00B254C2" w:rsidP="00D97524">
            <w:pPr>
              <w:rPr>
                <w:b/>
                <w:sz w:val="16"/>
                <w:szCs w:val="20"/>
              </w:rPr>
            </w:pPr>
            <w:r w:rsidRPr="00687EA2">
              <w:rPr>
                <w:b/>
                <w:sz w:val="16"/>
                <w:szCs w:val="20"/>
              </w:rPr>
              <w:t>KS1</w:t>
            </w:r>
          </w:p>
          <w:p w:rsidR="00B254C2" w:rsidRPr="00687EA2" w:rsidRDefault="00B254C2" w:rsidP="00D97524">
            <w:pPr>
              <w:rPr>
                <w:b/>
                <w:sz w:val="16"/>
                <w:szCs w:val="20"/>
              </w:rPr>
            </w:pPr>
            <w:r w:rsidRPr="00687EA2">
              <w:rPr>
                <w:b/>
                <w:sz w:val="16"/>
                <w:szCs w:val="20"/>
              </w:rPr>
              <w:t>NATIONAL EXPECTATIONS</w:t>
            </w:r>
          </w:p>
          <w:p w:rsidR="00B254C2" w:rsidRPr="00687EA2" w:rsidRDefault="00B254C2" w:rsidP="00205958">
            <w:pPr>
              <w:rPr>
                <w:sz w:val="10"/>
                <w:szCs w:val="21"/>
              </w:rPr>
            </w:pPr>
            <w:r w:rsidRPr="00687EA2">
              <w:rPr>
                <w:sz w:val="10"/>
                <w:szCs w:val="21"/>
              </w:rPr>
              <w:t>Systems and Data</w:t>
            </w:r>
          </w:p>
          <w:p w:rsidR="00B254C2" w:rsidRPr="00687EA2" w:rsidRDefault="00B254C2" w:rsidP="00205958">
            <w:pPr>
              <w:pStyle w:val="ListParagraph"/>
              <w:numPr>
                <w:ilvl w:val="0"/>
                <w:numId w:val="19"/>
              </w:numPr>
              <w:rPr>
                <w:sz w:val="10"/>
                <w:szCs w:val="21"/>
              </w:rPr>
            </w:pPr>
            <w:r w:rsidRPr="00687EA2">
              <w:rPr>
                <w:sz w:val="10"/>
                <w:szCs w:val="21"/>
              </w:rPr>
              <w:t>Recognise common uses for information technology beyond school.</w:t>
            </w:r>
          </w:p>
          <w:p w:rsidR="00B254C2" w:rsidRPr="00687EA2" w:rsidRDefault="00B254C2" w:rsidP="00205958">
            <w:pPr>
              <w:rPr>
                <w:sz w:val="10"/>
                <w:szCs w:val="21"/>
              </w:rPr>
            </w:pPr>
            <w:r w:rsidRPr="00687EA2">
              <w:rPr>
                <w:sz w:val="10"/>
                <w:szCs w:val="21"/>
              </w:rPr>
              <w:t>Digital Tools</w:t>
            </w:r>
          </w:p>
          <w:p w:rsidR="00B254C2" w:rsidRPr="00687EA2" w:rsidRDefault="00B254C2" w:rsidP="00205958">
            <w:pPr>
              <w:pStyle w:val="ListParagraph"/>
              <w:numPr>
                <w:ilvl w:val="0"/>
                <w:numId w:val="19"/>
              </w:numPr>
              <w:rPr>
                <w:sz w:val="10"/>
                <w:szCs w:val="21"/>
              </w:rPr>
            </w:pPr>
            <w:r w:rsidRPr="00687EA2">
              <w:rPr>
                <w:sz w:val="10"/>
                <w:szCs w:val="21"/>
              </w:rPr>
              <w:t>Use technology purposefully to create, organise and store, manipulate and retrieve digital content.</w:t>
            </w:r>
          </w:p>
          <w:p w:rsidR="00B254C2" w:rsidRPr="00687EA2" w:rsidRDefault="00B254C2" w:rsidP="00205958">
            <w:pPr>
              <w:rPr>
                <w:b/>
                <w:sz w:val="16"/>
                <w:szCs w:val="21"/>
              </w:rPr>
            </w:pPr>
            <w:r w:rsidRPr="00687EA2">
              <w:rPr>
                <w:b/>
                <w:sz w:val="16"/>
                <w:szCs w:val="21"/>
              </w:rPr>
              <w:t>KEEVIL CURRICULUM</w:t>
            </w:r>
          </w:p>
          <w:p w:rsidR="00B254C2" w:rsidRPr="00687EA2" w:rsidRDefault="00B254C2" w:rsidP="00205958">
            <w:pPr>
              <w:rPr>
                <w:sz w:val="10"/>
                <w:szCs w:val="21"/>
              </w:rPr>
            </w:pPr>
            <w:r w:rsidRPr="00687EA2">
              <w:rPr>
                <w:sz w:val="10"/>
                <w:szCs w:val="21"/>
              </w:rPr>
              <w:t>Word Processing</w:t>
            </w:r>
          </w:p>
          <w:p w:rsidR="00B254C2" w:rsidRPr="00687EA2" w:rsidRDefault="00B254C2" w:rsidP="00205958">
            <w:pPr>
              <w:pStyle w:val="ListParagraph"/>
              <w:numPr>
                <w:ilvl w:val="0"/>
                <w:numId w:val="16"/>
              </w:numPr>
              <w:rPr>
                <w:sz w:val="10"/>
                <w:szCs w:val="21"/>
              </w:rPr>
            </w:pPr>
            <w:r w:rsidRPr="00687EA2">
              <w:rPr>
                <w:sz w:val="10"/>
                <w:szCs w:val="21"/>
              </w:rPr>
              <w:t>Email/ Letter etiquette</w:t>
            </w:r>
          </w:p>
          <w:p w:rsidR="00B254C2" w:rsidRPr="00687EA2" w:rsidRDefault="00B254C2" w:rsidP="00205958">
            <w:pPr>
              <w:pStyle w:val="ListParagraph"/>
              <w:numPr>
                <w:ilvl w:val="0"/>
                <w:numId w:val="16"/>
              </w:numPr>
              <w:rPr>
                <w:sz w:val="10"/>
                <w:szCs w:val="21"/>
              </w:rPr>
            </w:pPr>
            <w:r w:rsidRPr="00687EA2">
              <w:rPr>
                <w:sz w:val="10"/>
                <w:szCs w:val="21"/>
              </w:rPr>
              <w:t>Formatting</w:t>
            </w:r>
          </w:p>
          <w:p w:rsidR="00B254C2" w:rsidRPr="00687EA2" w:rsidRDefault="00B254C2" w:rsidP="00205958">
            <w:pPr>
              <w:pStyle w:val="ListParagraph"/>
              <w:numPr>
                <w:ilvl w:val="0"/>
                <w:numId w:val="16"/>
              </w:numPr>
              <w:rPr>
                <w:sz w:val="10"/>
                <w:szCs w:val="21"/>
              </w:rPr>
            </w:pPr>
            <w:r w:rsidRPr="00687EA2">
              <w:rPr>
                <w:sz w:val="10"/>
                <w:szCs w:val="21"/>
              </w:rPr>
              <w:t>Titles and Headings</w:t>
            </w:r>
          </w:p>
          <w:p w:rsidR="00B254C2" w:rsidRPr="00687EA2" w:rsidRDefault="00B254C2" w:rsidP="00205958">
            <w:pPr>
              <w:rPr>
                <w:sz w:val="10"/>
                <w:szCs w:val="21"/>
              </w:rPr>
            </w:pPr>
            <w:r w:rsidRPr="00687EA2">
              <w:rPr>
                <w:sz w:val="10"/>
                <w:szCs w:val="21"/>
              </w:rPr>
              <w:t>Writing reports</w:t>
            </w:r>
          </w:p>
          <w:p w:rsidR="00B254C2" w:rsidRPr="00687EA2" w:rsidRDefault="00B254C2" w:rsidP="00205958">
            <w:pPr>
              <w:pStyle w:val="ListParagraph"/>
              <w:numPr>
                <w:ilvl w:val="0"/>
                <w:numId w:val="17"/>
              </w:numPr>
              <w:rPr>
                <w:sz w:val="10"/>
                <w:szCs w:val="21"/>
              </w:rPr>
            </w:pPr>
            <w:r w:rsidRPr="00687EA2">
              <w:rPr>
                <w:sz w:val="10"/>
                <w:szCs w:val="21"/>
              </w:rPr>
              <w:t>Titles and headings</w:t>
            </w:r>
          </w:p>
          <w:p w:rsidR="00B254C2" w:rsidRPr="00687EA2" w:rsidRDefault="00B254C2" w:rsidP="00205958">
            <w:pPr>
              <w:pStyle w:val="ListParagraph"/>
              <w:numPr>
                <w:ilvl w:val="0"/>
                <w:numId w:val="17"/>
              </w:numPr>
              <w:rPr>
                <w:sz w:val="10"/>
                <w:szCs w:val="21"/>
              </w:rPr>
            </w:pPr>
            <w:r w:rsidRPr="00687EA2">
              <w:rPr>
                <w:sz w:val="10"/>
                <w:szCs w:val="21"/>
              </w:rPr>
              <w:t>Headers and footers</w:t>
            </w:r>
          </w:p>
          <w:p w:rsidR="00B254C2" w:rsidRPr="00687EA2" w:rsidRDefault="00B254C2" w:rsidP="00D97524">
            <w:pPr>
              <w:rPr>
                <w:b/>
                <w:sz w:val="16"/>
                <w:szCs w:val="20"/>
              </w:rPr>
            </w:pPr>
            <w:r w:rsidRPr="00687EA2">
              <w:rPr>
                <w:b/>
                <w:sz w:val="16"/>
                <w:szCs w:val="20"/>
              </w:rPr>
              <w:t>KS2</w:t>
            </w:r>
          </w:p>
          <w:p w:rsidR="00B254C2" w:rsidRPr="00687EA2" w:rsidRDefault="00B254C2" w:rsidP="00D97524">
            <w:pPr>
              <w:rPr>
                <w:b/>
                <w:sz w:val="16"/>
                <w:szCs w:val="20"/>
              </w:rPr>
            </w:pPr>
            <w:r w:rsidRPr="00687EA2">
              <w:rPr>
                <w:b/>
                <w:sz w:val="16"/>
                <w:szCs w:val="20"/>
              </w:rPr>
              <w:t>NATIONAL EXPECTATIONS</w:t>
            </w:r>
          </w:p>
          <w:p w:rsidR="00B254C2" w:rsidRPr="00687EA2" w:rsidRDefault="00B254C2" w:rsidP="00205958">
            <w:pPr>
              <w:rPr>
                <w:sz w:val="10"/>
                <w:szCs w:val="21"/>
              </w:rPr>
            </w:pPr>
            <w:r w:rsidRPr="00687EA2">
              <w:rPr>
                <w:sz w:val="10"/>
                <w:szCs w:val="21"/>
              </w:rPr>
              <w:t>Digital Tools</w:t>
            </w:r>
          </w:p>
          <w:p w:rsidR="00B254C2" w:rsidRPr="00687EA2" w:rsidRDefault="00B254C2" w:rsidP="00205958">
            <w:pPr>
              <w:pStyle w:val="ListParagraph"/>
              <w:numPr>
                <w:ilvl w:val="0"/>
                <w:numId w:val="21"/>
              </w:numPr>
              <w:rPr>
                <w:sz w:val="10"/>
                <w:szCs w:val="21"/>
              </w:rPr>
            </w:pPr>
            <w:r w:rsidRPr="00687EA2">
              <w:rPr>
                <w:sz w:val="10"/>
                <w:szCs w:val="21"/>
              </w:rPr>
              <w:t>Select, use and combine a variety of software (including internet services) on a range of digital devices to design and create a range a range of programs, systems and content that accomplish given goals, including collecting, analysing, evaluating and presenting data and information.</w:t>
            </w:r>
          </w:p>
          <w:p w:rsidR="00B254C2" w:rsidRPr="00687EA2" w:rsidRDefault="00B254C2" w:rsidP="00205958">
            <w:pPr>
              <w:pStyle w:val="ListParagraph"/>
              <w:numPr>
                <w:ilvl w:val="0"/>
                <w:numId w:val="21"/>
              </w:numPr>
              <w:rPr>
                <w:sz w:val="10"/>
                <w:szCs w:val="21"/>
              </w:rPr>
            </w:pPr>
            <w:r w:rsidRPr="00687EA2">
              <w:rPr>
                <w:sz w:val="10"/>
                <w:szCs w:val="21"/>
              </w:rPr>
              <w:t>Use search technologies effectively, appreciate how results are selected and ranked, and be discerning in their evaluation of digital content.</w:t>
            </w:r>
          </w:p>
          <w:p w:rsidR="00B254C2" w:rsidRPr="00687EA2" w:rsidRDefault="00B254C2" w:rsidP="00D97524">
            <w:pPr>
              <w:rPr>
                <w:b/>
                <w:sz w:val="16"/>
                <w:szCs w:val="21"/>
              </w:rPr>
            </w:pPr>
            <w:r w:rsidRPr="00687EA2">
              <w:rPr>
                <w:b/>
                <w:sz w:val="16"/>
                <w:szCs w:val="21"/>
              </w:rPr>
              <w:t>KEEVIL CURRICULUM</w:t>
            </w:r>
          </w:p>
          <w:p w:rsidR="00B254C2" w:rsidRPr="00687EA2" w:rsidRDefault="00B254C2" w:rsidP="00205958">
            <w:pPr>
              <w:rPr>
                <w:sz w:val="10"/>
                <w:szCs w:val="21"/>
              </w:rPr>
            </w:pPr>
            <w:r w:rsidRPr="00687EA2">
              <w:rPr>
                <w:sz w:val="10"/>
                <w:szCs w:val="21"/>
              </w:rPr>
              <w:t>Word Processing</w:t>
            </w:r>
          </w:p>
          <w:p w:rsidR="00B254C2" w:rsidRPr="00687EA2" w:rsidRDefault="00B254C2" w:rsidP="00205958">
            <w:pPr>
              <w:numPr>
                <w:ilvl w:val="0"/>
                <w:numId w:val="16"/>
              </w:numPr>
              <w:rPr>
                <w:sz w:val="10"/>
                <w:szCs w:val="21"/>
              </w:rPr>
            </w:pPr>
            <w:r w:rsidRPr="00687EA2">
              <w:rPr>
                <w:sz w:val="10"/>
                <w:szCs w:val="21"/>
              </w:rPr>
              <w:t>Email/ Letter etiquette</w:t>
            </w:r>
          </w:p>
          <w:p w:rsidR="00B254C2" w:rsidRPr="00687EA2" w:rsidRDefault="00B254C2" w:rsidP="00205958">
            <w:pPr>
              <w:numPr>
                <w:ilvl w:val="0"/>
                <w:numId w:val="16"/>
              </w:numPr>
              <w:rPr>
                <w:sz w:val="10"/>
                <w:szCs w:val="21"/>
              </w:rPr>
            </w:pPr>
            <w:r w:rsidRPr="00687EA2">
              <w:rPr>
                <w:sz w:val="10"/>
                <w:szCs w:val="21"/>
              </w:rPr>
              <w:t>Formatting</w:t>
            </w:r>
          </w:p>
          <w:p w:rsidR="00B254C2" w:rsidRPr="00687EA2" w:rsidRDefault="00B254C2" w:rsidP="00205958">
            <w:pPr>
              <w:numPr>
                <w:ilvl w:val="0"/>
                <w:numId w:val="16"/>
              </w:numPr>
              <w:rPr>
                <w:sz w:val="10"/>
                <w:szCs w:val="21"/>
              </w:rPr>
            </w:pPr>
            <w:r w:rsidRPr="00687EA2">
              <w:rPr>
                <w:sz w:val="10"/>
                <w:szCs w:val="21"/>
              </w:rPr>
              <w:t>Titles and Headings</w:t>
            </w:r>
          </w:p>
          <w:p w:rsidR="00B254C2" w:rsidRPr="00687EA2" w:rsidRDefault="00B254C2" w:rsidP="00205958">
            <w:pPr>
              <w:rPr>
                <w:sz w:val="10"/>
                <w:szCs w:val="21"/>
              </w:rPr>
            </w:pPr>
            <w:r w:rsidRPr="00687EA2">
              <w:rPr>
                <w:sz w:val="10"/>
                <w:szCs w:val="21"/>
              </w:rPr>
              <w:t>Writing reports</w:t>
            </w:r>
          </w:p>
          <w:p w:rsidR="00B254C2" w:rsidRPr="00687EA2" w:rsidRDefault="00B254C2" w:rsidP="00205958">
            <w:pPr>
              <w:numPr>
                <w:ilvl w:val="0"/>
                <w:numId w:val="17"/>
              </w:numPr>
              <w:rPr>
                <w:sz w:val="10"/>
                <w:szCs w:val="21"/>
              </w:rPr>
            </w:pPr>
            <w:r w:rsidRPr="00687EA2">
              <w:rPr>
                <w:sz w:val="10"/>
                <w:szCs w:val="21"/>
              </w:rPr>
              <w:t>Cover page</w:t>
            </w:r>
          </w:p>
          <w:p w:rsidR="00B254C2" w:rsidRPr="00687EA2" w:rsidRDefault="00B254C2" w:rsidP="00205958">
            <w:pPr>
              <w:numPr>
                <w:ilvl w:val="0"/>
                <w:numId w:val="17"/>
              </w:numPr>
              <w:rPr>
                <w:sz w:val="10"/>
                <w:szCs w:val="21"/>
              </w:rPr>
            </w:pPr>
            <w:r w:rsidRPr="00687EA2">
              <w:rPr>
                <w:sz w:val="10"/>
                <w:szCs w:val="21"/>
              </w:rPr>
              <w:t>Contents page</w:t>
            </w:r>
          </w:p>
          <w:p w:rsidR="00B254C2" w:rsidRPr="00687EA2" w:rsidRDefault="00B254C2" w:rsidP="00205958">
            <w:pPr>
              <w:numPr>
                <w:ilvl w:val="0"/>
                <w:numId w:val="17"/>
              </w:numPr>
              <w:rPr>
                <w:sz w:val="10"/>
                <w:szCs w:val="21"/>
              </w:rPr>
            </w:pPr>
            <w:r w:rsidRPr="00687EA2">
              <w:rPr>
                <w:sz w:val="10"/>
                <w:szCs w:val="21"/>
              </w:rPr>
              <w:t>Page numbers</w:t>
            </w:r>
          </w:p>
          <w:p w:rsidR="00687EA2" w:rsidRDefault="00B254C2" w:rsidP="00687EA2">
            <w:pPr>
              <w:numPr>
                <w:ilvl w:val="0"/>
                <w:numId w:val="17"/>
              </w:numPr>
              <w:rPr>
                <w:sz w:val="10"/>
                <w:szCs w:val="21"/>
              </w:rPr>
            </w:pPr>
            <w:r w:rsidRPr="00687EA2">
              <w:rPr>
                <w:sz w:val="10"/>
                <w:szCs w:val="21"/>
              </w:rPr>
              <w:t>Titles and headings</w:t>
            </w:r>
          </w:p>
          <w:p w:rsidR="00B254C2" w:rsidRPr="00687EA2" w:rsidRDefault="00B254C2" w:rsidP="00687EA2">
            <w:pPr>
              <w:numPr>
                <w:ilvl w:val="0"/>
                <w:numId w:val="17"/>
              </w:numPr>
              <w:rPr>
                <w:sz w:val="10"/>
                <w:szCs w:val="21"/>
              </w:rPr>
            </w:pPr>
            <w:r w:rsidRPr="00687EA2">
              <w:rPr>
                <w:sz w:val="10"/>
                <w:szCs w:val="21"/>
              </w:rPr>
              <w:t>Headers and footers</w:t>
            </w:r>
          </w:p>
        </w:tc>
        <w:tc>
          <w:tcPr>
            <w:tcW w:w="6236" w:type="dxa"/>
          </w:tcPr>
          <w:p w:rsidR="00B254C2" w:rsidRPr="00687EA2" w:rsidRDefault="00B254C2" w:rsidP="00D97524">
            <w:pPr>
              <w:rPr>
                <w:b/>
                <w:sz w:val="20"/>
              </w:rPr>
            </w:pPr>
            <w:r w:rsidRPr="00687EA2">
              <w:rPr>
                <w:b/>
                <w:sz w:val="20"/>
              </w:rPr>
              <w:t>Programming – Learn To Code</w:t>
            </w:r>
          </w:p>
          <w:p w:rsidR="00B254C2" w:rsidRPr="00687EA2" w:rsidRDefault="00B254C2" w:rsidP="00D97524">
            <w:pPr>
              <w:rPr>
                <w:b/>
                <w:sz w:val="16"/>
              </w:rPr>
            </w:pPr>
            <w:r w:rsidRPr="00687EA2">
              <w:rPr>
                <w:b/>
                <w:sz w:val="16"/>
              </w:rPr>
              <w:t>KS1</w:t>
            </w:r>
          </w:p>
          <w:p w:rsidR="00B254C2" w:rsidRPr="00687EA2" w:rsidRDefault="00B254C2" w:rsidP="00D97524">
            <w:pPr>
              <w:rPr>
                <w:b/>
                <w:sz w:val="16"/>
              </w:rPr>
            </w:pPr>
            <w:r w:rsidRPr="00687EA2">
              <w:rPr>
                <w:b/>
                <w:sz w:val="16"/>
              </w:rPr>
              <w:t>NATIONAL EXPECTATIONS</w:t>
            </w:r>
          </w:p>
          <w:p w:rsidR="00B254C2" w:rsidRPr="00687EA2" w:rsidRDefault="00B254C2" w:rsidP="00205958">
            <w:pPr>
              <w:rPr>
                <w:sz w:val="12"/>
              </w:rPr>
            </w:pPr>
            <w:r w:rsidRPr="00687EA2">
              <w:rPr>
                <w:sz w:val="12"/>
              </w:rPr>
              <w:t>Logic and Problem Solving</w:t>
            </w:r>
          </w:p>
          <w:p w:rsidR="00B254C2" w:rsidRPr="00687EA2" w:rsidRDefault="00B254C2" w:rsidP="00205958">
            <w:pPr>
              <w:pStyle w:val="ListParagraph"/>
              <w:numPr>
                <w:ilvl w:val="0"/>
                <w:numId w:val="22"/>
              </w:numPr>
              <w:rPr>
                <w:sz w:val="12"/>
              </w:rPr>
            </w:pPr>
            <w:r w:rsidRPr="00687EA2">
              <w:rPr>
                <w:sz w:val="12"/>
              </w:rPr>
              <w:t>Use logical reasoning to predict the behaviour of simple programs</w:t>
            </w:r>
          </w:p>
          <w:p w:rsidR="00B254C2" w:rsidRPr="00687EA2" w:rsidRDefault="00B254C2" w:rsidP="00205958">
            <w:pPr>
              <w:pStyle w:val="ListParagraph"/>
              <w:numPr>
                <w:ilvl w:val="0"/>
                <w:numId w:val="22"/>
              </w:numPr>
              <w:rPr>
                <w:sz w:val="12"/>
              </w:rPr>
            </w:pPr>
            <w:r w:rsidRPr="00687EA2">
              <w:rPr>
                <w:sz w:val="12"/>
              </w:rPr>
              <w:t>To create and debug simple programs</w:t>
            </w:r>
          </w:p>
          <w:p w:rsidR="00B254C2" w:rsidRPr="00687EA2" w:rsidRDefault="00B254C2" w:rsidP="00205958">
            <w:pPr>
              <w:pStyle w:val="ListParagraph"/>
              <w:numPr>
                <w:ilvl w:val="0"/>
                <w:numId w:val="22"/>
              </w:numPr>
              <w:rPr>
                <w:sz w:val="12"/>
              </w:rPr>
            </w:pPr>
            <w:r w:rsidRPr="00687EA2">
              <w:rPr>
                <w:sz w:val="12"/>
              </w:rPr>
              <w:t>Understand what algorithms are, how they are implemented as programs on digital devices, and that programs execute by following precise unambiguous instructions.</w:t>
            </w:r>
          </w:p>
          <w:p w:rsidR="00B254C2" w:rsidRPr="00687EA2" w:rsidRDefault="00B254C2" w:rsidP="00205958">
            <w:pPr>
              <w:rPr>
                <w:b/>
                <w:sz w:val="16"/>
              </w:rPr>
            </w:pPr>
            <w:r w:rsidRPr="00687EA2">
              <w:rPr>
                <w:b/>
                <w:sz w:val="16"/>
              </w:rPr>
              <w:t>KEEVIL CURRICULUM</w:t>
            </w:r>
          </w:p>
          <w:p w:rsidR="00B254C2" w:rsidRPr="00687EA2" w:rsidRDefault="00B254C2" w:rsidP="00D97524">
            <w:pPr>
              <w:rPr>
                <w:sz w:val="12"/>
                <w:szCs w:val="16"/>
              </w:rPr>
            </w:pPr>
            <w:r w:rsidRPr="00687EA2">
              <w:rPr>
                <w:sz w:val="12"/>
                <w:szCs w:val="16"/>
              </w:rPr>
              <w:t>Learn To Code I (</w:t>
            </w:r>
            <w:hyperlink r:id="rId6" w:history="1">
              <w:r w:rsidRPr="00687EA2">
                <w:rPr>
                  <w:rStyle w:val="Hyperlink"/>
                  <w:sz w:val="12"/>
                  <w:szCs w:val="16"/>
                </w:rPr>
                <w:t>www.code.org</w:t>
              </w:r>
            </w:hyperlink>
            <w:r w:rsidRPr="00687EA2">
              <w:rPr>
                <w:sz w:val="12"/>
                <w:szCs w:val="16"/>
              </w:rPr>
              <w:t>)</w:t>
            </w:r>
          </w:p>
          <w:p w:rsidR="00B254C2" w:rsidRDefault="00B254C2" w:rsidP="00D97524">
            <w:pPr>
              <w:rPr>
                <w:sz w:val="24"/>
              </w:rPr>
            </w:pPr>
          </w:p>
          <w:p w:rsidR="00B254C2" w:rsidRPr="00687EA2" w:rsidRDefault="00B254C2" w:rsidP="00D97524">
            <w:pPr>
              <w:rPr>
                <w:b/>
                <w:sz w:val="16"/>
              </w:rPr>
            </w:pPr>
            <w:r w:rsidRPr="00687EA2">
              <w:rPr>
                <w:b/>
                <w:sz w:val="16"/>
              </w:rPr>
              <w:t>KS2</w:t>
            </w:r>
          </w:p>
          <w:p w:rsidR="00B254C2" w:rsidRPr="00687EA2" w:rsidRDefault="00B254C2" w:rsidP="00D97524">
            <w:pPr>
              <w:rPr>
                <w:b/>
                <w:sz w:val="16"/>
              </w:rPr>
            </w:pPr>
            <w:r w:rsidRPr="00687EA2">
              <w:rPr>
                <w:b/>
                <w:sz w:val="16"/>
              </w:rPr>
              <w:t>NATIONAL EXPECTATIONS</w:t>
            </w:r>
          </w:p>
          <w:p w:rsidR="00B254C2" w:rsidRPr="00687EA2" w:rsidRDefault="00B254C2" w:rsidP="008479F8">
            <w:pPr>
              <w:rPr>
                <w:sz w:val="12"/>
              </w:rPr>
            </w:pPr>
            <w:r>
              <w:rPr>
                <w:sz w:val="24"/>
              </w:rPr>
              <w:t xml:space="preserve"> </w:t>
            </w:r>
            <w:r w:rsidRPr="00687EA2">
              <w:rPr>
                <w:sz w:val="12"/>
              </w:rPr>
              <w:t>Logic and Problem Solving</w:t>
            </w:r>
          </w:p>
          <w:p w:rsidR="00B254C2" w:rsidRPr="00687EA2" w:rsidRDefault="00B254C2" w:rsidP="008479F8">
            <w:pPr>
              <w:pStyle w:val="ListParagraph"/>
              <w:numPr>
                <w:ilvl w:val="0"/>
                <w:numId w:val="23"/>
              </w:numPr>
              <w:rPr>
                <w:sz w:val="12"/>
              </w:rPr>
            </w:pPr>
            <w:r w:rsidRPr="00687EA2">
              <w:rPr>
                <w:sz w:val="12"/>
              </w:rPr>
              <w:t>Use logical reasoning to explain how some simple algorithms work and to detect and correct errors in algorithms and programs</w:t>
            </w:r>
          </w:p>
          <w:p w:rsidR="00B254C2" w:rsidRPr="00687EA2" w:rsidRDefault="00B254C2" w:rsidP="008479F8">
            <w:pPr>
              <w:pStyle w:val="ListParagraph"/>
              <w:numPr>
                <w:ilvl w:val="0"/>
                <w:numId w:val="23"/>
              </w:numPr>
              <w:rPr>
                <w:sz w:val="12"/>
              </w:rPr>
            </w:pPr>
            <w:r w:rsidRPr="00687EA2">
              <w:rPr>
                <w:sz w:val="12"/>
              </w:rPr>
              <w:t>Design, write and debug programs that accomplish specific goals, including controlling or simulating physical systems; solve problems by decomposing them into smaller parts.</w:t>
            </w:r>
          </w:p>
          <w:p w:rsidR="00B254C2" w:rsidRPr="00687EA2" w:rsidRDefault="00B254C2" w:rsidP="008479F8">
            <w:pPr>
              <w:pStyle w:val="ListParagraph"/>
              <w:numPr>
                <w:ilvl w:val="0"/>
                <w:numId w:val="23"/>
              </w:numPr>
              <w:rPr>
                <w:sz w:val="12"/>
              </w:rPr>
            </w:pPr>
            <w:r w:rsidRPr="00687EA2">
              <w:rPr>
                <w:sz w:val="12"/>
              </w:rPr>
              <w:t>Use sequence, selection and repetition in programs; work with variables and various forms of input and output.</w:t>
            </w:r>
          </w:p>
          <w:p w:rsidR="00B254C2" w:rsidRPr="00687EA2" w:rsidRDefault="00B254C2" w:rsidP="008479F8">
            <w:pPr>
              <w:rPr>
                <w:b/>
                <w:sz w:val="16"/>
              </w:rPr>
            </w:pPr>
            <w:r w:rsidRPr="00687EA2">
              <w:rPr>
                <w:b/>
                <w:sz w:val="16"/>
              </w:rPr>
              <w:t>KEEVIL CURRICULUM</w:t>
            </w:r>
          </w:p>
          <w:p w:rsidR="00B254C2" w:rsidRPr="00687EA2" w:rsidRDefault="00B254C2" w:rsidP="008479F8">
            <w:pPr>
              <w:rPr>
                <w:sz w:val="12"/>
                <w:szCs w:val="12"/>
              </w:rPr>
            </w:pPr>
            <w:r w:rsidRPr="00687EA2">
              <w:rPr>
                <w:sz w:val="12"/>
                <w:szCs w:val="12"/>
              </w:rPr>
              <w:t>Learn To Code II (</w:t>
            </w:r>
            <w:hyperlink r:id="rId7" w:history="1">
              <w:r w:rsidRPr="00687EA2">
                <w:rPr>
                  <w:rStyle w:val="Hyperlink"/>
                  <w:sz w:val="12"/>
                  <w:szCs w:val="12"/>
                </w:rPr>
                <w:t>www.code.org</w:t>
              </w:r>
            </w:hyperlink>
            <w:r w:rsidRPr="00687EA2">
              <w:rPr>
                <w:sz w:val="12"/>
                <w:szCs w:val="12"/>
              </w:rPr>
              <w:t xml:space="preserve">) </w:t>
            </w:r>
          </w:p>
          <w:p w:rsidR="00B254C2" w:rsidRDefault="00B254C2" w:rsidP="00D97524">
            <w:pPr>
              <w:rPr>
                <w:sz w:val="24"/>
              </w:rPr>
            </w:pPr>
          </w:p>
        </w:tc>
        <w:tc>
          <w:tcPr>
            <w:tcW w:w="6236" w:type="dxa"/>
          </w:tcPr>
          <w:p w:rsidR="00B254C2" w:rsidRPr="00687EA2" w:rsidRDefault="00B254C2" w:rsidP="00D97524">
            <w:pPr>
              <w:rPr>
                <w:b/>
                <w:sz w:val="20"/>
              </w:rPr>
            </w:pPr>
            <w:r w:rsidRPr="00687EA2">
              <w:rPr>
                <w:b/>
                <w:sz w:val="20"/>
              </w:rPr>
              <w:t>Digital Literacy – Presenting Information</w:t>
            </w:r>
          </w:p>
          <w:p w:rsidR="00B254C2" w:rsidRPr="00687EA2" w:rsidRDefault="00B254C2" w:rsidP="008479F8">
            <w:pPr>
              <w:rPr>
                <w:b/>
                <w:sz w:val="16"/>
                <w:szCs w:val="16"/>
              </w:rPr>
            </w:pPr>
            <w:r w:rsidRPr="00687EA2">
              <w:rPr>
                <w:b/>
                <w:sz w:val="16"/>
                <w:szCs w:val="16"/>
              </w:rPr>
              <w:t>KS1</w:t>
            </w:r>
          </w:p>
          <w:p w:rsidR="00B254C2" w:rsidRPr="00687EA2" w:rsidRDefault="00B254C2" w:rsidP="008479F8">
            <w:pPr>
              <w:rPr>
                <w:b/>
                <w:sz w:val="16"/>
                <w:szCs w:val="16"/>
              </w:rPr>
            </w:pPr>
            <w:r w:rsidRPr="00687EA2">
              <w:rPr>
                <w:b/>
                <w:sz w:val="16"/>
                <w:szCs w:val="16"/>
              </w:rPr>
              <w:t>NATIONAL EXPECTATIONS</w:t>
            </w:r>
          </w:p>
          <w:p w:rsidR="00B254C2" w:rsidRPr="00687EA2" w:rsidRDefault="00B254C2" w:rsidP="008479F8">
            <w:pPr>
              <w:rPr>
                <w:sz w:val="12"/>
              </w:rPr>
            </w:pPr>
            <w:r w:rsidRPr="00687EA2">
              <w:rPr>
                <w:sz w:val="12"/>
              </w:rPr>
              <w:t>Systems and Data</w:t>
            </w:r>
          </w:p>
          <w:p w:rsidR="00B254C2" w:rsidRPr="00687EA2" w:rsidRDefault="00B254C2" w:rsidP="008479F8">
            <w:pPr>
              <w:pStyle w:val="ListParagraph"/>
              <w:numPr>
                <w:ilvl w:val="0"/>
                <w:numId w:val="19"/>
              </w:numPr>
              <w:rPr>
                <w:sz w:val="12"/>
              </w:rPr>
            </w:pPr>
            <w:r w:rsidRPr="00687EA2">
              <w:rPr>
                <w:sz w:val="12"/>
              </w:rPr>
              <w:t>Recognise common uses for information technology beyond school.</w:t>
            </w:r>
          </w:p>
          <w:p w:rsidR="00B254C2" w:rsidRPr="00687EA2" w:rsidRDefault="00B254C2" w:rsidP="008479F8">
            <w:pPr>
              <w:rPr>
                <w:sz w:val="12"/>
              </w:rPr>
            </w:pPr>
            <w:r w:rsidRPr="00687EA2">
              <w:rPr>
                <w:sz w:val="12"/>
              </w:rPr>
              <w:t>Digital Tools</w:t>
            </w:r>
          </w:p>
          <w:p w:rsidR="00B254C2" w:rsidRPr="00687EA2" w:rsidRDefault="00B254C2" w:rsidP="008479F8">
            <w:pPr>
              <w:pStyle w:val="ListParagraph"/>
              <w:numPr>
                <w:ilvl w:val="0"/>
                <w:numId w:val="19"/>
              </w:numPr>
              <w:rPr>
                <w:sz w:val="12"/>
              </w:rPr>
            </w:pPr>
            <w:r w:rsidRPr="00687EA2">
              <w:rPr>
                <w:sz w:val="12"/>
              </w:rPr>
              <w:t>Use technology purposefully to create, organise and store, manipulate and retrieve digital content.</w:t>
            </w:r>
          </w:p>
          <w:p w:rsidR="00B254C2" w:rsidRPr="00687EA2" w:rsidRDefault="00B254C2" w:rsidP="008479F8">
            <w:pPr>
              <w:rPr>
                <w:b/>
                <w:sz w:val="16"/>
              </w:rPr>
            </w:pPr>
            <w:r w:rsidRPr="00687EA2">
              <w:rPr>
                <w:b/>
                <w:sz w:val="16"/>
              </w:rPr>
              <w:t>KEEVIL CURRICULUM</w:t>
            </w:r>
          </w:p>
          <w:p w:rsidR="00B254C2" w:rsidRPr="00687EA2" w:rsidRDefault="00B254C2" w:rsidP="008479F8">
            <w:pPr>
              <w:rPr>
                <w:sz w:val="12"/>
              </w:rPr>
            </w:pPr>
            <w:r w:rsidRPr="00687EA2">
              <w:rPr>
                <w:sz w:val="12"/>
              </w:rPr>
              <w:t>Presenting information</w:t>
            </w:r>
          </w:p>
          <w:p w:rsidR="00B254C2" w:rsidRPr="00687EA2" w:rsidRDefault="00B254C2" w:rsidP="008479F8">
            <w:pPr>
              <w:numPr>
                <w:ilvl w:val="0"/>
                <w:numId w:val="24"/>
              </w:numPr>
              <w:rPr>
                <w:sz w:val="12"/>
              </w:rPr>
            </w:pPr>
            <w:r w:rsidRPr="00687EA2">
              <w:rPr>
                <w:sz w:val="12"/>
              </w:rPr>
              <w:t>PowerPoint slides</w:t>
            </w:r>
          </w:p>
          <w:p w:rsidR="00B254C2" w:rsidRPr="00687EA2" w:rsidRDefault="00B254C2" w:rsidP="008479F8">
            <w:pPr>
              <w:numPr>
                <w:ilvl w:val="0"/>
                <w:numId w:val="24"/>
              </w:numPr>
              <w:rPr>
                <w:sz w:val="12"/>
              </w:rPr>
            </w:pPr>
            <w:r w:rsidRPr="00687EA2">
              <w:rPr>
                <w:sz w:val="12"/>
              </w:rPr>
              <w:t xml:space="preserve">Presentations on topics </w:t>
            </w:r>
            <w:proofErr w:type="spellStart"/>
            <w:r w:rsidRPr="00687EA2">
              <w:rPr>
                <w:sz w:val="12"/>
              </w:rPr>
              <w:t>etc</w:t>
            </w:r>
            <w:proofErr w:type="spellEnd"/>
          </w:p>
          <w:p w:rsidR="00B254C2" w:rsidRPr="00687EA2" w:rsidRDefault="00B254C2" w:rsidP="008479F8">
            <w:pPr>
              <w:rPr>
                <w:sz w:val="12"/>
              </w:rPr>
            </w:pPr>
            <w:r w:rsidRPr="00687EA2">
              <w:rPr>
                <w:sz w:val="12"/>
              </w:rPr>
              <w:t>Desktop publishing</w:t>
            </w:r>
          </w:p>
          <w:p w:rsidR="00B254C2" w:rsidRPr="00687EA2" w:rsidRDefault="00B254C2" w:rsidP="008479F8">
            <w:pPr>
              <w:numPr>
                <w:ilvl w:val="0"/>
                <w:numId w:val="25"/>
              </w:numPr>
              <w:rPr>
                <w:sz w:val="12"/>
              </w:rPr>
            </w:pPr>
            <w:r w:rsidRPr="00687EA2">
              <w:rPr>
                <w:sz w:val="12"/>
              </w:rPr>
              <w:t>Making posters</w:t>
            </w:r>
          </w:p>
          <w:p w:rsidR="00B254C2" w:rsidRDefault="00B254C2" w:rsidP="00D97524">
            <w:pPr>
              <w:rPr>
                <w:sz w:val="24"/>
              </w:rPr>
            </w:pPr>
          </w:p>
          <w:p w:rsidR="00B254C2" w:rsidRPr="00687EA2" w:rsidRDefault="00B254C2" w:rsidP="008479F8">
            <w:pPr>
              <w:rPr>
                <w:b/>
                <w:sz w:val="16"/>
                <w:szCs w:val="16"/>
              </w:rPr>
            </w:pPr>
            <w:r w:rsidRPr="00687EA2">
              <w:rPr>
                <w:b/>
                <w:sz w:val="16"/>
                <w:szCs w:val="16"/>
              </w:rPr>
              <w:t>KS2</w:t>
            </w:r>
          </w:p>
          <w:p w:rsidR="00B254C2" w:rsidRPr="00687EA2" w:rsidRDefault="00B254C2" w:rsidP="008479F8">
            <w:pPr>
              <w:rPr>
                <w:b/>
                <w:sz w:val="16"/>
                <w:szCs w:val="16"/>
              </w:rPr>
            </w:pPr>
            <w:r w:rsidRPr="00687EA2">
              <w:rPr>
                <w:b/>
                <w:sz w:val="16"/>
                <w:szCs w:val="16"/>
              </w:rPr>
              <w:t>NATIONAL EXPECTATIONS</w:t>
            </w:r>
          </w:p>
          <w:p w:rsidR="00B254C2" w:rsidRPr="00687EA2" w:rsidRDefault="00B254C2" w:rsidP="008479F8">
            <w:pPr>
              <w:rPr>
                <w:sz w:val="12"/>
              </w:rPr>
            </w:pPr>
            <w:r w:rsidRPr="00687EA2">
              <w:rPr>
                <w:sz w:val="12"/>
              </w:rPr>
              <w:t>Digital Tools</w:t>
            </w:r>
          </w:p>
          <w:p w:rsidR="00B254C2" w:rsidRPr="00687EA2" w:rsidRDefault="00B254C2" w:rsidP="008479F8">
            <w:pPr>
              <w:pStyle w:val="ListParagraph"/>
              <w:numPr>
                <w:ilvl w:val="0"/>
                <w:numId w:val="21"/>
              </w:numPr>
              <w:rPr>
                <w:sz w:val="12"/>
              </w:rPr>
            </w:pPr>
            <w:r w:rsidRPr="00687EA2">
              <w:rPr>
                <w:sz w:val="12"/>
              </w:rPr>
              <w:t>Select, use and combine a variety of software (including internet services) on a range of digital devices to design and create a range a range of programs, systems and content that accomplish given goals, including collecting, analysing, evaluating and presenting data and information.</w:t>
            </w:r>
          </w:p>
          <w:p w:rsidR="00B254C2" w:rsidRPr="00687EA2" w:rsidRDefault="00B254C2" w:rsidP="008479F8">
            <w:pPr>
              <w:pStyle w:val="ListParagraph"/>
              <w:numPr>
                <w:ilvl w:val="0"/>
                <w:numId w:val="21"/>
              </w:numPr>
              <w:rPr>
                <w:sz w:val="12"/>
              </w:rPr>
            </w:pPr>
            <w:r w:rsidRPr="00687EA2">
              <w:rPr>
                <w:sz w:val="12"/>
              </w:rPr>
              <w:t>Use search technologies effectively, appreciate how results are selected and ranked, and be discerning in their evaluation of digital content.</w:t>
            </w:r>
          </w:p>
          <w:p w:rsidR="00B254C2" w:rsidRPr="00687EA2" w:rsidRDefault="00B254C2" w:rsidP="008479F8">
            <w:pPr>
              <w:rPr>
                <w:b/>
                <w:sz w:val="16"/>
              </w:rPr>
            </w:pPr>
            <w:r w:rsidRPr="00687EA2">
              <w:rPr>
                <w:b/>
                <w:sz w:val="16"/>
              </w:rPr>
              <w:t>KEEVIL CURRICULUM</w:t>
            </w:r>
          </w:p>
          <w:p w:rsidR="00B254C2" w:rsidRPr="00687EA2" w:rsidRDefault="00B254C2" w:rsidP="008479F8">
            <w:pPr>
              <w:rPr>
                <w:sz w:val="12"/>
              </w:rPr>
            </w:pPr>
            <w:r w:rsidRPr="00687EA2">
              <w:rPr>
                <w:sz w:val="12"/>
              </w:rPr>
              <w:t>Presenting information</w:t>
            </w:r>
          </w:p>
          <w:p w:rsidR="00B254C2" w:rsidRPr="00687EA2" w:rsidRDefault="00B254C2" w:rsidP="008479F8">
            <w:pPr>
              <w:pStyle w:val="ListParagraph"/>
              <w:numPr>
                <w:ilvl w:val="0"/>
                <w:numId w:val="24"/>
              </w:numPr>
              <w:rPr>
                <w:sz w:val="12"/>
              </w:rPr>
            </w:pPr>
            <w:r w:rsidRPr="00687EA2">
              <w:rPr>
                <w:sz w:val="12"/>
              </w:rPr>
              <w:t>PowerPoint slides</w:t>
            </w:r>
          </w:p>
          <w:p w:rsidR="00B254C2" w:rsidRPr="00687EA2" w:rsidRDefault="00B254C2" w:rsidP="008479F8">
            <w:pPr>
              <w:pStyle w:val="ListParagraph"/>
              <w:numPr>
                <w:ilvl w:val="0"/>
                <w:numId w:val="24"/>
              </w:numPr>
              <w:rPr>
                <w:sz w:val="12"/>
              </w:rPr>
            </w:pPr>
            <w:r w:rsidRPr="00687EA2">
              <w:rPr>
                <w:sz w:val="12"/>
              </w:rPr>
              <w:t>Master slides</w:t>
            </w:r>
          </w:p>
          <w:p w:rsidR="00B254C2" w:rsidRPr="00687EA2" w:rsidRDefault="00B254C2" w:rsidP="008479F8">
            <w:pPr>
              <w:pStyle w:val="ListParagraph"/>
              <w:numPr>
                <w:ilvl w:val="0"/>
                <w:numId w:val="24"/>
              </w:numPr>
              <w:rPr>
                <w:sz w:val="12"/>
              </w:rPr>
            </w:pPr>
            <w:r w:rsidRPr="00687EA2">
              <w:rPr>
                <w:sz w:val="12"/>
              </w:rPr>
              <w:t>Transitions and animations</w:t>
            </w:r>
          </w:p>
          <w:p w:rsidR="00B254C2" w:rsidRPr="00687EA2" w:rsidRDefault="00B254C2" w:rsidP="008479F8">
            <w:pPr>
              <w:pStyle w:val="ListParagraph"/>
              <w:numPr>
                <w:ilvl w:val="0"/>
                <w:numId w:val="24"/>
              </w:numPr>
              <w:rPr>
                <w:sz w:val="12"/>
              </w:rPr>
            </w:pPr>
            <w:r w:rsidRPr="00687EA2">
              <w:rPr>
                <w:sz w:val="12"/>
              </w:rPr>
              <w:t>Presentations on topics etc.</w:t>
            </w:r>
          </w:p>
          <w:p w:rsidR="00B254C2" w:rsidRPr="00687EA2" w:rsidRDefault="00B254C2" w:rsidP="008479F8">
            <w:pPr>
              <w:rPr>
                <w:sz w:val="12"/>
              </w:rPr>
            </w:pPr>
            <w:r w:rsidRPr="00687EA2">
              <w:rPr>
                <w:sz w:val="12"/>
              </w:rPr>
              <w:t>Desktop publishing</w:t>
            </w:r>
          </w:p>
          <w:p w:rsidR="00B254C2" w:rsidRPr="00687EA2" w:rsidRDefault="00B254C2" w:rsidP="00D97524">
            <w:pPr>
              <w:pStyle w:val="ListParagraph"/>
              <w:numPr>
                <w:ilvl w:val="0"/>
                <w:numId w:val="25"/>
              </w:numPr>
              <w:rPr>
                <w:sz w:val="12"/>
              </w:rPr>
            </w:pPr>
            <w:r w:rsidRPr="00687EA2">
              <w:rPr>
                <w:sz w:val="12"/>
              </w:rPr>
              <w:t>Making posters</w:t>
            </w:r>
          </w:p>
        </w:tc>
      </w:tr>
    </w:tbl>
    <w:p w:rsidR="00B254C2" w:rsidRDefault="00B254C2"/>
    <w:tbl>
      <w:tblPr>
        <w:tblStyle w:val="TableGrid"/>
        <w:tblW w:w="21116" w:type="dxa"/>
        <w:tblLook w:val="04A0" w:firstRow="1" w:lastRow="0" w:firstColumn="1" w:lastColumn="0" w:noHBand="0" w:noVBand="1"/>
      </w:tblPr>
      <w:tblGrid>
        <w:gridCol w:w="2424"/>
        <w:gridCol w:w="6218"/>
        <w:gridCol w:w="12474"/>
      </w:tblGrid>
      <w:tr w:rsidR="00B254C2" w:rsidTr="00053B52">
        <w:tc>
          <w:tcPr>
            <w:tcW w:w="2424" w:type="dxa"/>
            <w:vAlign w:val="center"/>
          </w:tcPr>
          <w:p w:rsidR="00B254C2" w:rsidRPr="00DF4C16" w:rsidRDefault="00B254C2" w:rsidP="00D97524">
            <w:pPr>
              <w:jc w:val="center"/>
              <w:rPr>
                <w:b/>
                <w:sz w:val="24"/>
              </w:rPr>
            </w:pPr>
            <w:r>
              <w:rPr>
                <w:b/>
                <w:sz w:val="24"/>
              </w:rPr>
              <w:lastRenderedPageBreak/>
              <w:t>Music</w:t>
            </w:r>
          </w:p>
        </w:tc>
        <w:tc>
          <w:tcPr>
            <w:tcW w:w="6218" w:type="dxa"/>
          </w:tcPr>
          <w:p w:rsidR="00B254C2" w:rsidRDefault="00B254C2" w:rsidP="00D97524">
            <w:pPr>
              <w:rPr>
                <w:sz w:val="24"/>
              </w:rPr>
            </w:pPr>
            <w:r>
              <w:rPr>
                <w:sz w:val="24"/>
              </w:rPr>
              <w:t>30 min slots for each class starting to learn the recorder.</w:t>
            </w:r>
          </w:p>
        </w:tc>
        <w:tc>
          <w:tcPr>
            <w:tcW w:w="12474" w:type="dxa"/>
          </w:tcPr>
          <w:p w:rsidR="00B254C2" w:rsidRDefault="00B254C2" w:rsidP="00D97524">
            <w:pPr>
              <w:rPr>
                <w:sz w:val="24"/>
              </w:rPr>
            </w:pPr>
            <w:r>
              <w:rPr>
                <w:sz w:val="24"/>
              </w:rPr>
              <w:t>Music lessons will continue with an hour slot for each class, mainly focused on children learning to play the recorder.</w:t>
            </w:r>
          </w:p>
        </w:tc>
      </w:tr>
    </w:tbl>
    <w:p w:rsidR="00053B52" w:rsidRDefault="00053B52"/>
    <w:tbl>
      <w:tblPr>
        <w:tblStyle w:val="TableGrid"/>
        <w:tblW w:w="21132" w:type="dxa"/>
        <w:tblLook w:val="04A0" w:firstRow="1" w:lastRow="0" w:firstColumn="1" w:lastColumn="0" w:noHBand="0" w:noVBand="1"/>
      </w:tblPr>
      <w:tblGrid>
        <w:gridCol w:w="2424"/>
        <w:gridCol w:w="3118"/>
        <w:gridCol w:w="3118"/>
        <w:gridCol w:w="3118"/>
        <w:gridCol w:w="3118"/>
        <w:gridCol w:w="3118"/>
        <w:gridCol w:w="3118"/>
      </w:tblGrid>
      <w:tr w:rsidR="00053B52" w:rsidTr="00053B52">
        <w:tc>
          <w:tcPr>
            <w:tcW w:w="2424" w:type="dxa"/>
            <w:vAlign w:val="center"/>
          </w:tcPr>
          <w:p w:rsidR="00B254C2" w:rsidRDefault="00B254C2" w:rsidP="00D97524">
            <w:pPr>
              <w:jc w:val="center"/>
              <w:rPr>
                <w:b/>
                <w:sz w:val="24"/>
              </w:rPr>
            </w:pPr>
            <w:r>
              <w:rPr>
                <w:b/>
                <w:sz w:val="24"/>
              </w:rPr>
              <w:t>PE</w:t>
            </w:r>
          </w:p>
        </w:tc>
        <w:tc>
          <w:tcPr>
            <w:tcW w:w="3118" w:type="dxa"/>
          </w:tcPr>
          <w:p w:rsidR="00B254C2" w:rsidRPr="006B068F" w:rsidRDefault="00B254C2" w:rsidP="00D97524">
            <w:pPr>
              <w:rPr>
                <w:sz w:val="24"/>
                <w:u w:val="single"/>
              </w:rPr>
            </w:pPr>
            <w:r w:rsidRPr="006B068F">
              <w:rPr>
                <w:sz w:val="24"/>
                <w:u w:val="single"/>
              </w:rPr>
              <w:t>Spring Class</w:t>
            </w:r>
          </w:p>
          <w:p w:rsidR="00B254C2" w:rsidRDefault="00B254C2" w:rsidP="00D97524">
            <w:pPr>
              <w:rPr>
                <w:sz w:val="24"/>
              </w:rPr>
            </w:pPr>
            <w:r>
              <w:rPr>
                <w:sz w:val="24"/>
              </w:rPr>
              <w:t xml:space="preserve">Wed </w:t>
            </w:r>
            <w:r w:rsidR="00053B52">
              <w:rPr>
                <w:sz w:val="24"/>
              </w:rPr>
              <w:t>–</w:t>
            </w:r>
            <w:r>
              <w:rPr>
                <w:sz w:val="24"/>
              </w:rPr>
              <w:t xml:space="preserve"> </w:t>
            </w:r>
            <w:r w:rsidR="00053B52">
              <w:rPr>
                <w:sz w:val="24"/>
              </w:rPr>
              <w:t>PE Coaching</w:t>
            </w:r>
            <w:r>
              <w:rPr>
                <w:sz w:val="24"/>
              </w:rPr>
              <w:t xml:space="preserve"> (7 or 8 sessions)</w:t>
            </w:r>
          </w:p>
          <w:p w:rsidR="00B254C2" w:rsidRDefault="00B254C2" w:rsidP="00D97524">
            <w:pPr>
              <w:rPr>
                <w:sz w:val="24"/>
              </w:rPr>
            </w:pPr>
          </w:p>
          <w:p w:rsidR="00B254C2" w:rsidRPr="006B068F" w:rsidRDefault="00B254C2" w:rsidP="00D97524">
            <w:pPr>
              <w:rPr>
                <w:sz w:val="24"/>
                <w:u w:val="single"/>
              </w:rPr>
            </w:pPr>
            <w:r w:rsidRPr="006B068F">
              <w:rPr>
                <w:sz w:val="24"/>
                <w:u w:val="single"/>
              </w:rPr>
              <w:t>Summer Class</w:t>
            </w:r>
          </w:p>
          <w:p w:rsidR="00B254C2" w:rsidRDefault="00B254C2" w:rsidP="00D97524">
            <w:pPr>
              <w:rPr>
                <w:sz w:val="24"/>
              </w:rPr>
            </w:pPr>
            <w:r>
              <w:rPr>
                <w:sz w:val="24"/>
              </w:rPr>
              <w:t>Wed - Gym (7 or 8 sessions)</w:t>
            </w:r>
          </w:p>
        </w:tc>
        <w:tc>
          <w:tcPr>
            <w:tcW w:w="3118" w:type="dxa"/>
          </w:tcPr>
          <w:p w:rsidR="00B254C2" w:rsidRPr="006B068F" w:rsidRDefault="00B254C2" w:rsidP="00D97524">
            <w:pPr>
              <w:rPr>
                <w:sz w:val="24"/>
                <w:u w:val="single"/>
              </w:rPr>
            </w:pPr>
            <w:r w:rsidRPr="006B068F">
              <w:rPr>
                <w:sz w:val="24"/>
                <w:u w:val="single"/>
              </w:rPr>
              <w:t>Spring Class</w:t>
            </w:r>
          </w:p>
          <w:p w:rsidR="00B254C2" w:rsidRDefault="00B254C2" w:rsidP="00D97524">
            <w:pPr>
              <w:rPr>
                <w:sz w:val="24"/>
              </w:rPr>
            </w:pPr>
            <w:r>
              <w:rPr>
                <w:sz w:val="24"/>
              </w:rPr>
              <w:t xml:space="preserve">Wed – </w:t>
            </w:r>
            <w:r w:rsidR="00053B52">
              <w:rPr>
                <w:sz w:val="24"/>
              </w:rPr>
              <w:t>PE Coaching</w:t>
            </w:r>
            <w:r>
              <w:rPr>
                <w:sz w:val="24"/>
              </w:rPr>
              <w:t xml:space="preserve"> (4 sessions), Gym (3 sessions)</w:t>
            </w:r>
          </w:p>
          <w:p w:rsidR="00B254C2" w:rsidRDefault="00B254C2" w:rsidP="00D97524">
            <w:pPr>
              <w:rPr>
                <w:sz w:val="24"/>
              </w:rPr>
            </w:pPr>
          </w:p>
          <w:p w:rsidR="00B254C2" w:rsidRPr="006B068F" w:rsidRDefault="00B254C2" w:rsidP="00D97524">
            <w:pPr>
              <w:rPr>
                <w:sz w:val="24"/>
                <w:u w:val="single"/>
              </w:rPr>
            </w:pPr>
            <w:r w:rsidRPr="006B068F">
              <w:rPr>
                <w:sz w:val="24"/>
                <w:u w:val="single"/>
              </w:rPr>
              <w:t>Summer Class</w:t>
            </w:r>
          </w:p>
          <w:p w:rsidR="00B254C2" w:rsidRDefault="00053B52" w:rsidP="00D97524">
            <w:pPr>
              <w:rPr>
                <w:sz w:val="24"/>
              </w:rPr>
            </w:pPr>
            <w:r>
              <w:rPr>
                <w:sz w:val="24"/>
              </w:rPr>
              <w:t>Wed – Gym (4 sessions), PE Coaching</w:t>
            </w:r>
            <w:r w:rsidR="00B254C2">
              <w:rPr>
                <w:sz w:val="24"/>
              </w:rPr>
              <w:t xml:space="preserve"> (3 sessions)</w:t>
            </w:r>
          </w:p>
        </w:tc>
        <w:tc>
          <w:tcPr>
            <w:tcW w:w="3118" w:type="dxa"/>
          </w:tcPr>
          <w:p w:rsidR="00B254C2" w:rsidRPr="006B068F" w:rsidRDefault="00B254C2" w:rsidP="00D97524">
            <w:pPr>
              <w:rPr>
                <w:sz w:val="24"/>
                <w:u w:val="single"/>
              </w:rPr>
            </w:pPr>
            <w:r w:rsidRPr="006B068F">
              <w:rPr>
                <w:sz w:val="24"/>
                <w:u w:val="single"/>
              </w:rPr>
              <w:t>Spring Class</w:t>
            </w:r>
          </w:p>
          <w:p w:rsidR="00B254C2" w:rsidRDefault="00053B52" w:rsidP="00D97524">
            <w:pPr>
              <w:rPr>
                <w:sz w:val="24"/>
              </w:rPr>
            </w:pPr>
            <w:r>
              <w:rPr>
                <w:sz w:val="24"/>
              </w:rPr>
              <w:t>Wed – PE Coaching</w:t>
            </w:r>
            <w:r w:rsidR="00B254C2">
              <w:rPr>
                <w:sz w:val="24"/>
              </w:rPr>
              <w:t xml:space="preserve"> (6 sessions)</w:t>
            </w:r>
          </w:p>
          <w:p w:rsidR="00B254C2" w:rsidRDefault="00B254C2" w:rsidP="00D97524">
            <w:pPr>
              <w:rPr>
                <w:sz w:val="24"/>
              </w:rPr>
            </w:pPr>
          </w:p>
          <w:p w:rsidR="00B254C2" w:rsidRPr="006B068F" w:rsidRDefault="00B254C2" w:rsidP="00D97524">
            <w:pPr>
              <w:rPr>
                <w:sz w:val="24"/>
                <w:u w:val="single"/>
              </w:rPr>
            </w:pPr>
            <w:r w:rsidRPr="006B068F">
              <w:rPr>
                <w:sz w:val="24"/>
                <w:u w:val="single"/>
              </w:rPr>
              <w:t>Summer Class</w:t>
            </w:r>
          </w:p>
          <w:p w:rsidR="00B254C2" w:rsidRDefault="00B254C2" w:rsidP="00D97524">
            <w:pPr>
              <w:rPr>
                <w:sz w:val="24"/>
              </w:rPr>
            </w:pPr>
            <w:r>
              <w:rPr>
                <w:sz w:val="24"/>
              </w:rPr>
              <w:t>Tue – Swimming (6 sessions)</w:t>
            </w:r>
          </w:p>
        </w:tc>
        <w:tc>
          <w:tcPr>
            <w:tcW w:w="3118" w:type="dxa"/>
          </w:tcPr>
          <w:p w:rsidR="00B254C2" w:rsidRPr="006B068F" w:rsidRDefault="00B254C2" w:rsidP="00D97524">
            <w:pPr>
              <w:rPr>
                <w:sz w:val="24"/>
                <w:u w:val="single"/>
              </w:rPr>
            </w:pPr>
            <w:r w:rsidRPr="006B068F">
              <w:rPr>
                <w:sz w:val="24"/>
                <w:u w:val="single"/>
              </w:rPr>
              <w:t>Spring Class</w:t>
            </w:r>
          </w:p>
          <w:p w:rsidR="00B254C2" w:rsidRDefault="00053B52" w:rsidP="00D97524">
            <w:pPr>
              <w:rPr>
                <w:sz w:val="24"/>
              </w:rPr>
            </w:pPr>
            <w:r>
              <w:rPr>
                <w:sz w:val="24"/>
              </w:rPr>
              <w:t>Wed – PE Coaching</w:t>
            </w:r>
            <w:r w:rsidR="00B254C2">
              <w:rPr>
                <w:sz w:val="24"/>
              </w:rPr>
              <w:t xml:space="preserve"> (3 sessions)</w:t>
            </w:r>
          </w:p>
          <w:p w:rsidR="00053B52" w:rsidRPr="00053B52" w:rsidRDefault="00B254C2" w:rsidP="00D97524">
            <w:pPr>
              <w:rPr>
                <w:sz w:val="24"/>
              </w:rPr>
            </w:pPr>
            <w:r>
              <w:rPr>
                <w:sz w:val="24"/>
              </w:rPr>
              <w:t>Tue – Swimming (3 se</w:t>
            </w:r>
            <w:r w:rsidR="00053B52">
              <w:rPr>
                <w:sz w:val="24"/>
              </w:rPr>
              <w:t>ssions)</w:t>
            </w:r>
          </w:p>
          <w:p w:rsidR="00B254C2" w:rsidRPr="006B068F" w:rsidRDefault="00B254C2" w:rsidP="00D97524">
            <w:pPr>
              <w:rPr>
                <w:sz w:val="24"/>
                <w:u w:val="single"/>
              </w:rPr>
            </w:pPr>
            <w:r w:rsidRPr="006B068F">
              <w:rPr>
                <w:sz w:val="24"/>
                <w:u w:val="single"/>
              </w:rPr>
              <w:t>Summer Class</w:t>
            </w:r>
          </w:p>
          <w:p w:rsidR="00B254C2" w:rsidRDefault="00B254C2" w:rsidP="00D97524">
            <w:pPr>
              <w:rPr>
                <w:sz w:val="24"/>
              </w:rPr>
            </w:pPr>
            <w:r>
              <w:rPr>
                <w:sz w:val="24"/>
              </w:rPr>
              <w:t>Tue – Swimming (3 sessions)</w:t>
            </w:r>
          </w:p>
          <w:p w:rsidR="00B254C2" w:rsidRDefault="00053B52" w:rsidP="00D97524">
            <w:pPr>
              <w:rPr>
                <w:sz w:val="24"/>
              </w:rPr>
            </w:pPr>
            <w:r>
              <w:rPr>
                <w:sz w:val="24"/>
              </w:rPr>
              <w:t>Wed – PE Coaching</w:t>
            </w:r>
            <w:r w:rsidR="00B254C2">
              <w:rPr>
                <w:sz w:val="24"/>
              </w:rPr>
              <w:t xml:space="preserve"> (3 sessions)</w:t>
            </w:r>
          </w:p>
        </w:tc>
        <w:tc>
          <w:tcPr>
            <w:tcW w:w="3118" w:type="dxa"/>
          </w:tcPr>
          <w:p w:rsidR="00B254C2" w:rsidRPr="006B068F" w:rsidRDefault="00B254C2" w:rsidP="00D97524">
            <w:pPr>
              <w:rPr>
                <w:sz w:val="24"/>
                <w:u w:val="single"/>
              </w:rPr>
            </w:pPr>
            <w:r w:rsidRPr="006B068F">
              <w:rPr>
                <w:sz w:val="24"/>
                <w:u w:val="single"/>
              </w:rPr>
              <w:t>Spring Class</w:t>
            </w:r>
          </w:p>
          <w:p w:rsidR="00B254C2" w:rsidRDefault="00B254C2" w:rsidP="00D97524">
            <w:pPr>
              <w:rPr>
                <w:sz w:val="24"/>
              </w:rPr>
            </w:pPr>
            <w:r>
              <w:rPr>
                <w:sz w:val="24"/>
              </w:rPr>
              <w:t>Tue – Swimming (5 sessions)</w:t>
            </w:r>
          </w:p>
          <w:p w:rsidR="00B254C2" w:rsidRDefault="00B254C2" w:rsidP="00D97524">
            <w:pPr>
              <w:rPr>
                <w:sz w:val="24"/>
              </w:rPr>
            </w:pPr>
          </w:p>
          <w:p w:rsidR="00B254C2" w:rsidRDefault="00B254C2" w:rsidP="00D97524">
            <w:pPr>
              <w:rPr>
                <w:sz w:val="24"/>
              </w:rPr>
            </w:pPr>
          </w:p>
          <w:p w:rsidR="00B254C2" w:rsidRPr="006B068F" w:rsidRDefault="00B254C2" w:rsidP="00D97524">
            <w:pPr>
              <w:rPr>
                <w:sz w:val="24"/>
                <w:u w:val="single"/>
              </w:rPr>
            </w:pPr>
            <w:r w:rsidRPr="006B068F">
              <w:rPr>
                <w:sz w:val="24"/>
                <w:u w:val="single"/>
              </w:rPr>
              <w:t>Summer Class</w:t>
            </w:r>
          </w:p>
          <w:p w:rsidR="00B254C2" w:rsidRDefault="00053B52" w:rsidP="00D97524">
            <w:pPr>
              <w:rPr>
                <w:sz w:val="24"/>
              </w:rPr>
            </w:pPr>
            <w:r>
              <w:rPr>
                <w:sz w:val="24"/>
              </w:rPr>
              <w:t>Wed – PE Coaching</w:t>
            </w:r>
            <w:r w:rsidR="00B254C2">
              <w:rPr>
                <w:sz w:val="24"/>
              </w:rPr>
              <w:t xml:space="preserve"> (5 Sessions)</w:t>
            </w:r>
          </w:p>
        </w:tc>
        <w:tc>
          <w:tcPr>
            <w:tcW w:w="3118" w:type="dxa"/>
          </w:tcPr>
          <w:p w:rsidR="00B254C2" w:rsidRPr="006B068F" w:rsidRDefault="00B254C2" w:rsidP="00D97524">
            <w:pPr>
              <w:rPr>
                <w:sz w:val="24"/>
                <w:u w:val="single"/>
              </w:rPr>
            </w:pPr>
            <w:r w:rsidRPr="006B068F">
              <w:rPr>
                <w:sz w:val="24"/>
                <w:u w:val="single"/>
              </w:rPr>
              <w:t>Spring Class</w:t>
            </w:r>
          </w:p>
          <w:p w:rsidR="00B254C2" w:rsidRDefault="00B254C2" w:rsidP="00D97524">
            <w:pPr>
              <w:rPr>
                <w:sz w:val="24"/>
              </w:rPr>
            </w:pPr>
            <w:r>
              <w:rPr>
                <w:sz w:val="24"/>
              </w:rPr>
              <w:t>Wed – Gym (8 sessions)</w:t>
            </w:r>
          </w:p>
          <w:p w:rsidR="00B254C2" w:rsidRDefault="00B254C2" w:rsidP="00D97524">
            <w:pPr>
              <w:rPr>
                <w:sz w:val="24"/>
              </w:rPr>
            </w:pPr>
          </w:p>
          <w:p w:rsidR="00B254C2" w:rsidRDefault="00B254C2" w:rsidP="00D97524">
            <w:pPr>
              <w:rPr>
                <w:sz w:val="24"/>
              </w:rPr>
            </w:pPr>
          </w:p>
          <w:p w:rsidR="00B254C2" w:rsidRPr="006B068F" w:rsidRDefault="00B254C2" w:rsidP="00D97524">
            <w:pPr>
              <w:rPr>
                <w:sz w:val="24"/>
                <w:u w:val="single"/>
              </w:rPr>
            </w:pPr>
            <w:r w:rsidRPr="006B068F">
              <w:rPr>
                <w:sz w:val="24"/>
                <w:u w:val="single"/>
              </w:rPr>
              <w:t>Summer Class</w:t>
            </w:r>
          </w:p>
          <w:p w:rsidR="00B254C2" w:rsidRDefault="00053B52" w:rsidP="00D97524">
            <w:pPr>
              <w:rPr>
                <w:sz w:val="24"/>
              </w:rPr>
            </w:pPr>
            <w:r>
              <w:rPr>
                <w:sz w:val="24"/>
              </w:rPr>
              <w:t>Wed – PE Coaching</w:t>
            </w:r>
            <w:r w:rsidR="00B254C2">
              <w:rPr>
                <w:sz w:val="24"/>
              </w:rPr>
              <w:t xml:space="preserve"> (8 sessions)</w:t>
            </w:r>
          </w:p>
        </w:tc>
      </w:tr>
    </w:tbl>
    <w:p w:rsidR="00053B52" w:rsidRDefault="00053B52"/>
    <w:tbl>
      <w:tblPr>
        <w:tblStyle w:val="TableGrid"/>
        <w:tblW w:w="21116" w:type="dxa"/>
        <w:tblLook w:val="04A0" w:firstRow="1" w:lastRow="0" w:firstColumn="1" w:lastColumn="0" w:noHBand="0" w:noVBand="1"/>
      </w:tblPr>
      <w:tblGrid>
        <w:gridCol w:w="2424"/>
        <w:gridCol w:w="18692"/>
      </w:tblGrid>
      <w:tr w:rsidR="00B254C2" w:rsidTr="00053B52">
        <w:tc>
          <w:tcPr>
            <w:tcW w:w="2424" w:type="dxa"/>
            <w:vAlign w:val="center"/>
          </w:tcPr>
          <w:p w:rsidR="00B254C2" w:rsidRDefault="00B254C2" w:rsidP="00D97524">
            <w:pPr>
              <w:jc w:val="center"/>
              <w:rPr>
                <w:b/>
                <w:sz w:val="24"/>
              </w:rPr>
            </w:pPr>
            <w:r>
              <w:rPr>
                <w:b/>
                <w:sz w:val="24"/>
              </w:rPr>
              <w:t>French</w:t>
            </w:r>
          </w:p>
        </w:tc>
        <w:tc>
          <w:tcPr>
            <w:tcW w:w="18692" w:type="dxa"/>
          </w:tcPr>
          <w:p w:rsidR="00B254C2" w:rsidRDefault="00053B52" w:rsidP="00D97524">
            <w:pPr>
              <w:rPr>
                <w:sz w:val="24"/>
              </w:rPr>
            </w:pPr>
            <w:r>
              <w:rPr>
                <w:sz w:val="24"/>
              </w:rPr>
              <w:t>Similar length of lessons covering the same curriculum for Spring and Summer Classes</w:t>
            </w:r>
          </w:p>
        </w:tc>
      </w:tr>
    </w:tbl>
    <w:p w:rsidR="00DF4C16" w:rsidRDefault="00DF4C16">
      <w:pPr>
        <w:rPr>
          <w:sz w:val="24"/>
        </w:rPr>
      </w:pPr>
    </w:p>
    <w:p w:rsidR="00054172" w:rsidRPr="00054172" w:rsidRDefault="00054172">
      <w:pPr>
        <w:rPr>
          <w:b/>
          <w:sz w:val="32"/>
        </w:rPr>
      </w:pPr>
      <w:r w:rsidRPr="00054172">
        <w:rPr>
          <w:b/>
          <w:sz w:val="32"/>
        </w:rPr>
        <w:t>Logistics</w:t>
      </w:r>
    </w:p>
    <w:tbl>
      <w:tblPr>
        <w:tblStyle w:val="TableGrid"/>
        <w:tblW w:w="0" w:type="auto"/>
        <w:tblLook w:val="04A0" w:firstRow="1" w:lastRow="0" w:firstColumn="1" w:lastColumn="0" w:noHBand="0" w:noVBand="1"/>
      </w:tblPr>
      <w:tblGrid>
        <w:gridCol w:w="2689"/>
        <w:gridCol w:w="18844"/>
      </w:tblGrid>
      <w:tr w:rsidR="00054172" w:rsidTr="00054172">
        <w:tc>
          <w:tcPr>
            <w:tcW w:w="2689" w:type="dxa"/>
            <w:vAlign w:val="center"/>
          </w:tcPr>
          <w:p w:rsidR="00054172" w:rsidRPr="00054172" w:rsidRDefault="00054172" w:rsidP="00054172">
            <w:pPr>
              <w:jc w:val="center"/>
              <w:rPr>
                <w:b/>
                <w:sz w:val="24"/>
              </w:rPr>
            </w:pPr>
            <w:r w:rsidRPr="00054172">
              <w:rPr>
                <w:b/>
                <w:sz w:val="24"/>
              </w:rPr>
              <w:t>Playtime</w:t>
            </w:r>
          </w:p>
        </w:tc>
        <w:tc>
          <w:tcPr>
            <w:tcW w:w="18844" w:type="dxa"/>
          </w:tcPr>
          <w:p w:rsidR="00054172" w:rsidRPr="00054172" w:rsidRDefault="00054172">
            <w:pPr>
              <w:rPr>
                <w:sz w:val="24"/>
                <w:u w:val="single"/>
              </w:rPr>
            </w:pPr>
            <w:r w:rsidRPr="00054172">
              <w:rPr>
                <w:sz w:val="24"/>
                <w:u w:val="single"/>
              </w:rPr>
              <w:t>Spring Class</w:t>
            </w:r>
          </w:p>
          <w:p w:rsidR="00054172" w:rsidRDefault="00054172">
            <w:pPr>
              <w:rPr>
                <w:sz w:val="24"/>
              </w:rPr>
            </w:pPr>
            <w:r>
              <w:rPr>
                <w:sz w:val="24"/>
              </w:rPr>
              <w:t>10:30-10:45 – Y3 playtime, Y2 snack</w:t>
            </w:r>
          </w:p>
          <w:p w:rsidR="00054172" w:rsidRDefault="00054172">
            <w:pPr>
              <w:rPr>
                <w:sz w:val="24"/>
              </w:rPr>
            </w:pPr>
            <w:r>
              <w:rPr>
                <w:sz w:val="24"/>
              </w:rPr>
              <w:t>10:45-11:00 – Y3 snack, Y2 playtime</w:t>
            </w:r>
          </w:p>
          <w:p w:rsidR="00054172" w:rsidRPr="00054172" w:rsidRDefault="00054172">
            <w:pPr>
              <w:rPr>
                <w:sz w:val="24"/>
                <w:u w:val="single"/>
              </w:rPr>
            </w:pPr>
            <w:r w:rsidRPr="00054172">
              <w:rPr>
                <w:sz w:val="24"/>
                <w:u w:val="single"/>
              </w:rPr>
              <w:t>Summer Class</w:t>
            </w:r>
          </w:p>
          <w:p w:rsidR="00054172" w:rsidRDefault="00054172" w:rsidP="00054172">
            <w:pPr>
              <w:rPr>
                <w:sz w:val="24"/>
              </w:rPr>
            </w:pPr>
            <w:r>
              <w:rPr>
                <w:sz w:val="24"/>
              </w:rPr>
              <w:t>10:30-10:45 – Y3 and Y4 playtime</w:t>
            </w:r>
          </w:p>
          <w:p w:rsidR="00054172" w:rsidRDefault="00054172">
            <w:pPr>
              <w:rPr>
                <w:sz w:val="24"/>
              </w:rPr>
            </w:pPr>
            <w:r>
              <w:rPr>
                <w:sz w:val="24"/>
              </w:rPr>
              <w:t>10:45-11:00 – Y3 and Y4 snack</w:t>
            </w:r>
          </w:p>
          <w:p w:rsidR="00687EA2" w:rsidRDefault="00687EA2">
            <w:pPr>
              <w:rPr>
                <w:sz w:val="24"/>
              </w:rPr>
            </w:pPr>
          </w:p>
          <w:p w:rsidR="006D3C99" w:rsidRPr="00D272E1" w:rsidRDefault="00687EA2" w:rsidP="00687EA2">
            <w:pPr>
              <w:rPr>
                <w:sz w:val="24"/>
              </w:rPr>
            </w:pPr>
            <w:r>
              <w:rPr>
                <w:sz w:val="24"/>
              </w:rPr>
              <w:t>Y2s to have a</w:t>
            </w:r>
            <w:r w:rsidR="00D272E1">
              <w:rPr>
                <w:sz w:val="24"/>
              </w:rPr>
              <w:t>fternoon play with Winter Class</w:t>
            </w:r>
            <w:bookmarkStart w:id="0" w:name="_GoBack"/>
            <w:bookmarkEnd w:id="0"/>
          </w:p>
        </w:tc>
      </w:tr>
      <w:tr w:rsidR="00D61A3C" w:rsidTr="00687EA2">
        <w:trPr>
          <w:trHeight w:val="763"/>
        </w:trPr>
        <w:tc>
          <w:tcPr>
            <w:tcW w:w="2689" w:type="dxa"/>
            <w:vAlign w:val="center"/>
          </w:tcPr>
          <w:p w:rsidR="00D61A3C" w:rsidRPr="00054172" w:rsidRDefault="00D61A3C" w:rsidP="00054172">
            <w:pPr>
              <w:jc w:val="center"/>
              <w:rPr>
                <w:b/>
                <w:sz w:val="24"/>
              </w:rPr>
            </w:pPr>
            <w:r w:rsidRPr="00054172">
              <w:rPr>
                <w:b/>
                <w:sz w:val="24"/>
              </w:rPr>
              <w:t>Nativity Play/Christmas Concert</w:t>
            </w:r>
          </w:p>
        </w:tc>
        <w:tc>
          <w:tcPr>
            <w:tcW w:w="18844" w:type="dxa"/>
          </w:tcPr>
          <w:p w:rsidR="00D61A3C" w:rsidRDefault="00D61A3C">
            <w:pPr>
              <w:rPr>
                <w:sz w:val="24"/>
              </w:rPr>
            </w:pPr>
            <w:r>
              <w:rPr>
                <w:sz w:val="24"/>
              </w:rPr>
              <w:t>Nativity Pl</w:t>
            </w:r>
            <w:r w:rsidR="00687EA2">
              <w:rPr>
                <w:sz w:val="24"/>
              </w:rPr>
              <w:t>ay – to involve YR, Y1 and Y2, led by Miss Ashdown, Mrs Stainer and Ms Ritchens.</w:t>
            </w:r>
          </w:p>
          <w:p w:rsidR="00D61A3C" w:rsidRPr="00D61A3C" w:rsidRDefault="00D61A3C" w:rsidP="00D61A3C">
            <w:pPr>
              <w:rPr>
                <w:sz w:val="24"/>
              </w:rPr>
            </w:pPr>
            <w:r>
              <w:rPr>
                <w:sz w:val="24"/>
              </w:rPr>
              <w:t>Christmas Concert – to involve Y3 and Y4</w:t>
            </w:r>
            <w:r w:rsidR="00687EA2">
              <w:rPr>
                <w:sz w:val="24"/>
              </w:rPr>
              <w:t>, led by Miss Mortimer, Mrs O’Brien and Miss D.</w:t>
            </w:r>
          </w:p>
        </w:tc>
      </w:tr>
      <w:tr w:rsidR="00054172" w:rsidTr="00054172">
        <w:tc>
          <w:tcPr>
            <w:tcW w:w="2689" w:type="dxa"/>
            <w:vAlign w:val="center"/>
          </w:tcPr>
          <w:p w:rsidR="00054172" w:rsidRPr="00054172" w:rsidRDefault="00687EA2" w:rsidP="00054172">
            <w:pPr>
              <w:jc w:val="center"/>
              <w:rPr>
                <w:b/>
                <w:sz w:val="24"/>
              </w:rPr>
            </w:pPr>
            <w:r>
              <w:rPr>
                <w:b/>
                <w:sz w:val="24"/>
              </w:rPr>
              <w:t>Outward Bound Activities</w:t>
            </w:r>
          </w:p>
        </w:tc>
        <w:tc>
          <w:tcPr>
            <w:tcW w:w="18844" w:type="dxa"/>
          </w:tcPr>
          <w:p w:rsidR="00D61A3C" w:rsidRDefault="00D61A3C" w:rsidP="00D61A3C">
            <w:pPr>
              <w:rPr>
                <w:sz w:val="24"/>
              </w:rPr>
            </w:pPr>
            <w:r>
              <w:rPr>
                <w:sz w:val="24"/>
              </w:rPr>
              <w:t xml:space="preserve">Y4 – </w:t>
            </w:r>
            <w:r w:rsidR="00687EA2">
              <w:rPr>
                <w:sz w:val="24"/>
              </w:rPr>
              <w:t xml:space="preserve">Residential at </w:t>
            </w:r>
            <w:proofErr w:type="spellStart"/>
            <w:r>
              <w:rPr>
                <w:sz w:val="24"/>
              </w:rPr>
              <w:t>Danywenalt</w:t>
            </w:r>
            <w:proofErr w:type="spellEnd"/>
            <w:r>
              <w:rPr>
                <w:sz w:val="24"/>
              </w:rPr>
              <w:t xml:space="preserve"> 3.10.18-5.10.18</w:t>
            </w:r>
          </w:p>
          <w:p w:rsidR="00D61A3C" w:rsidRDefault="00D61A3C" w:rsidP="00D61A3C">
            <w:pPr>
              <w:rPr>
                <w:sz w:val="24"/>
              </w:rPr>
            </w:pPr>
            <w:r>
              <w:rPr>
                <w:sz w:val="24"/>
              </w:rPr>
              <w:t xml:space="preserve">Y3 – </w:t>
            </w:r>
            <w:r w:rsidR="00687EA2">
              <w:rPr>
                <w:sz w:val="24"/>
              </w:rPr>
              <w:t xml:space="preserve">Outward Bound Day at </w:t>
            </w:r>
            <w:proofErr w:type="spellStart"/>
            <w:r w:rsidR="00687EA2">
              <w:rPr>
                <w:sz w:val="24"/>
              </w:rPr>
              <w:t>Brokerswood</w:t>
            </w:r>
            <w:proofErr w:type="spellEnd"/>
            <w:r w:rsidR="00687EA2">
              <w:rPr>
                <w:sz w:val="24"/>
              </w:rPr>
              <w:t xml:space="preserve"> (TBC) 1.10.18</w:t>
            </w:r>
          </w:p>
          <w:p w:rsidR="00D61A3C" w:rsidRPr="00D61A3C" w:rsidRDefault="00D61A3C" w:rsidP="00D61A3C">
            <w:pPr>
              <w:rPr>
                <w:sz w:val="24"/>
              </w:rPr>
            </w:pPr>
          </w:p>
        </w:tc>
      </w:tr>
      <w:tr w:rsidR="00054172" w:rsidTr="00054172">
        <w:tc>
          <w:tcPr>
            <w:tcW w:w="2689" w:type="dxa"/>
            <w:vAlign w:val="center"/>
          </w:tcPr>
          <w:p w:rsidR="00054172" w:rsidRPr="00054172" w:rsidRDefault="009F29F6" w:rsidP="00054172">
            <w:pPr>
              <w:jc w:val="center"/>
              <w:rPr>
                <w:b/>
                <w:sz w:val="24"/>
              </w:rPr>
            </w:pPr>
            <w:r>
              <w:rPr>
                <w:b/>
                <w:sz w:val="24"/>
              </w:rPr>
              <w:t xml:space="preserve">Curriculum </w:t>
            </w:r>
            <w:r w:rsidR="00054172" w:rsidRPr="00054172">
              <w:rPr>
                <w:b/>
                <w:sz w:val="24"/>
              </w:rPr>
              <w:t>Trips</w:t>
            </w:r>
          </w:p>
        </w:tc>
        <w:tc>
          <w:tcPr>
            <w:tcW w:w="18844" w:type="dxa"/>
          </w:tcPr>
          <w:p w:rsidR="00D61A3C" w:rsidRDefault="009F29F6">
            <w:pPr>
              <w:rPr>
                <w:sz w:val="24"/>
              </w:rPr>
            </w:pPr>
            <w:r>
              <w:rPr>
                <w:sz w:val="24"/>
              </w:rPr>
              <w:t>These will be the same across the 2 classes for the year.</w:t>
            </w:r>
          </w:p>
          <w:p w:rsidR="00054172" w:rsidRPr="006D3C99" w:rsidRDefault="00D61A3C">
            <w:pPr>
              <w:rPr>
                <w:color w:val="FF0000"/>
                <w:sz w:val="24"/>
              </w:rPr>
            </w:pPr>
            <w:r>
              <w:rPr>
                <w:sz w:val="24"/>
              </w:rPr>
              <w:t xml:space="preserve"> </w:t>
            </w:r>
          </w:p>
        </w:tc>
      </w:tr>
      <w:tr w:rsidR="00054172" w:rsidTr="00054172">
        <w:tc>
          <w:tcPr>
            <w:tcW w:w="2689" w:type="dxa"/>
            <w:vAlign w:val="center"/>
          </w:tcPr>
          <w:p w:rsidR="00054172" w:rsidRPr="00054172" w:rsidRDefault="006B068F" w:rsidP="00054172">
            <w:pPr>
              <w:jc w:val="center"/>
              <w:rPr>
                <w:b/>
                <w:sz w:val="24"/>
              </w:rPr>
            </w:pPr>
            <w:r>
              <w:rPr>
                <w:b/>
                <w:sz w:val="24"/>
              </w:rPr>
              <w:t>Homework</w:t>
            </w:r>
          </w:p>
        </w:tc>
        <w:tc>
          <w:tcPr>
            <w:tcW w:w="18844" w:type="dxa"/>
          </w:tcPr>
          <w:p w:rsidR="00D8001C" w:rsidRDefault="00D8001C">
            <w:pPr>
              <w:rPr>
                <w:sz w:val="24"/>
              </w:rPr>
            </w:pPr>
            <w:r>
              <w:rPr>
                <w:sz w:val="24"/>
              </w:rPr>
              <w:t xml:space="preserve">Currently: </w:t>
            </w:r>
          </w:p>
          <w:p w:rsidR="00054172" w:rsidRDefault="00D8001C" w:rsidP="00D8001C">
            <w:pPr>
              <w:pStyle w:val="ListParagraph"/>
              <w:numPr>
                <w:ilvl w:val="0"/>
                <w:numId w:val="26"/>
              </w:numPr>
              <w:rPr>
                <w:sz w:val="24"/>
              </w:rPr>
            </w:pPr>
            <w:r w:rsidRPr="00D8001C">
              <w:rPr>
                <w:sz w:val="24"/>
              </w:rPr>
              <w:t>Y2-4 all have reading expectations, weekly spellings and 99 Club.</w:t>
            </w:r>
          </w:p>
          <w:p w:rsidR="004B2C82" w:rsidRDefault="00D8001C" w:rsidP="009F29F6">
            <w:pPr>
              <w:pStyle w:val="ListParagraph"/>
              <w:numPr>
                <w:ilvl w:val="0"/>
                <w:numId w:val="26"/>
              </w:numPr>
              <w:rPr>
                <w:sz w:val="24"/>
              </w:rPr>
            </w:pPr>
            <w:r>
              <w:rPr>
                <w:sz w:val="24"/>
              </w:rPr>
              <w:t>Y3-4 have an extra written piece of homework each week (mostly maths) and possibly something from guided reading over a 2 week cycle.</w:t>
            </w:r>
          </w:p>
          <w:p w:rsidR="009F29F6" w:rsidRPr="009F29F6" w:rsidRDefault="009F29F6" w:rsidP="009F29F6">
            <w:pPr>
              <w:pStyle w:val="ListParagraph"/>
              <w:numPr>
                <w:ilvl w:val="0"/>
                <w:numId w:val="26"/>
              </w:numPr>
              <w:rPr>
                <w:sz w:val="24"/>
              </w:rPr>
            </w:pPr>
            <w:r>
              <w:rPr>
                <w:sz w:val="24"/>
              </w:rPr>
              <w:t>Termly Home-School Projects to include Y2.</w:t>
            </w:r>
          </w:p>
        </w:tc>
      </w:tr>
      <w:tr w:rsidR="00054172" w:rsidTr="00054172">
        <w:tc>
          <w:tcPr>
            <w:tcW w:w="2689" w:type="dxa"/>
            <w:vAlign w:val="center"/>
          </w:tcPr>
          <w:p w:rsidR="00054172" w:rsidRPr="00054172" w:rsidRDefault="00D272E1" w:rsidP="00054172">
            <w:pPr>
              <w:jc w:val="center"/>
              <w:rPr>
                <w:b/>
                <w:sz w:val="24"/>
              </w:rPr>
            </w:pPr>
            <w:r>
              <w:rPr>
                <w:b/>
                <w:sz w:val="24"/>
              </w:rPr>
              <w:t>Dash</w:t>
            </w:r>
          </w:p>
        </w:tc>
        <w:tc>
          <w:tcPr>
            <w:tcW w:w="18844" w:type="dxa"/>
          </w:tcPr>
          <w:p w:rsidR="00054172" w:rsidRDefault="00D272E1">
            <w:pPr>
              <w:rPr>
                <w:sz w:val="24"/>
              </w:rPr>
            </w:pPr>
            <w:r>
              <w:rPr>
                <w:sz w:val="24"/>
              </w:rPr>
              <w:t>Y4s to initially do the dash with Autumn Class.</w:t>
            </w:r>
          </w:p>
          <w:p w:rsidR="00D272E1" w:rsidRDefault="00D272E1">
            <w:pPr>
              <w:rPr>
                <w:sz w:val="24"/>
              </w:rPr>
            </w:pPr>
            <w:r>
              <w:rPr>
                <w:sz w:val="24"/>
              </w:rPr>
              <w:t>Y3s to be introduced to this later in the year.</w:t>
            </w:r>
          </w:p>
        </w:tc>
      </w:tr>
    </w:tbl>
    <w:p w:rsidR="00054172" w:rsidRPr="00DF4C16" w:rsidRDefault="00054172">
      <w:pPr>
        <w:rPr>
          <w:sz w:val="24"/>
        </w:rPr>
      </w:pPr>
    </w:p>
    <w:sectPr w:rsidR="00054172" w:rsidRPr="00DF4C16" w:rsidSect="00DF4C16">
      <w:pgSz w:w="23811" w:h="16838" w:orient="landscape" w:code="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BA"/>
    <w:multiLevelType w:val="hybridMultilevel"/>
    <w:tmpl w:val="075A60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6B58"/>
    <w:multiLevelType w:val="hybridMultilevel"/>
    <w:tmpl w:val="94FC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35715"/>
    <w:multiLevelType w:val="hybridMultilevel"/>
    <w:tmpl w:val="0D34D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4E7375"/>
    <w:multiLevelType w:val="hybridMultilevel"/>
    <w:tmpl w:val="54444214"/>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A14F0"/>
    <w:multiLevelType w:val="hybridMultilevel"/>
    <w:tmpl w:val="CD804046"/>
    <w:lvl w:ilvl="0" w:tplc="3F0ADD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B0168"/>
    <w:multiLevelType w:val="hybridMultilevel"/>
    <w:tmpl w:val="2DD46366"/>
    <w:lvl w:ilvl="0" w:tplc="BE3ECE24">
      <w:start w:val="1"/>
      <w:numFmt w:val="bullet"/>
      <w:lvlText w:val="•"/>
      <w:lvlJc w:val="left"/>
      <w:pPr>
        <w:ind w:left="360" w:hanging="360"/>
      </w:pPr>
      <w:rPr>
        <w:rFonts w:ascii="Calibri" w:hAnsi="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D510E"/>
    <w:multiLevelType w:val="hybridMultilevel"/>
    <w:tmpl w:val="8AD80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F51F96"/>
    <w:multiLevelType w:val="hybridMultilevel"/>
    <w:tmpl w:val="FDC28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B26569"/>
    <w:multiLevelType w:val="hybridMultilevel"/>
    <w:tmpl w:val="6D68B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3E2C4A"/>
    <w:multiLevelType w:val="hybridMultilevel"/>
    <w:tmpl w:val="EAE63BC4"/>
    <w:lvl w:ilvl="0" w:tplc="53F8A2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E5A59"/>
    <w:multiLevelType w:val="hybridMultilevel"/>
    <w:tmpl w:val="9516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611D4"/>
    <w:multiLevelType w:val="hybridMultilevel"/>
    <w:tmpl w:val="EAE63BC4"/>
    <w:lvl w:ilvl="0" w:tplc="53F8A26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353F9A"/>
    <w:multiLevelType w:val="hybridMultilevel"/>
    <w:tmpl w:val="5B04FAA0"/>
    <w:lvl w:ilvl="0" w:tplc="3F0ADD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8415E"/>
    <w:multiLevelType w:val="hybridMultilevel"/>
    <w:tmpl w:val="B2C4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0497D"/>
    <w:multiLevelType w:val="hybridMultilevel"/>
    <w:tmpl w:val="EFB4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A03BA0"/>
    <w:multiLevelType w:val="hybridMultilevel"/>
    <w:tmpl w:val="6F2A2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CD29E6"/>
    <w:multiLevelType w:val="hybridMultilevel"/>
    <w:tmpl w:val="33780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30C6911"/>
    <w:multiLevelType w:val="hybridMultilevel"/>
    <w:tmpl w:val="872E8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297C3D"/>
    <w:multiLevelType w:val="hybridMultilevel"/>
    <w:tmpl w:val="E6DE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A0FF4"/>
    <w:multiLevelType w:val="hybridMultilevel"/>
    <w:tmpl w:val="3C281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84604E"/>
    <w:multiLevelType w:val="hybridMultilevel"/>
    <w:tmpl w:val="D7AEC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320ED6"/>
    <w:multiLevelType w:val="hybridMultilevel"/>
    <w:tmpl w:val="D6C4B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1913C0"/>
    <w:multiLevelType w:val="hybridMultilevel"/>
    <w:tmpl w:val="D5CC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87CDC"/>
    <w:multiLevelType w:val="hybridMultilevel"/>
    <w:tmpl w:val="598E10AA"/>
    <w:lvl w:ilvl="0" w:tplc="BE3ECE24">
      <w:start w:val="1"/>
      <w:numFmt w:val="bullet"/>
      <w:lvlText w:val="•"/>
      <w:lvlJc w:val="left"/>
      <w:pPr>
        <w:ind w:left="360" w:hanging="360"/>
      </w:pPr>
      <w:rPr>
        <w:rFonts w:ascii="Calibri" w:hAnsi="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1914FD"/>
    <w:multiLevelType w:val="hybridMultilevel"/>
    <w:tmpl w:val="D9D2C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6"/>
  </w:num>
  <w:num w:numId="4">
    <w:abstractNumId w:val="9"/>
  </w:num>
  <w:num w:numId="5">
    <w:abstractNumId w:val="0"/>
  </w:num>
  <w:num w:numId="6">
    <w:abstractNumId w:val="17"/>
  </w:num>
  <w:num w:numId="7">
    <w:abstractNumId w:val="3"/>
  </w:num>
  <w:num w:numId="8">
    <w:abstractNumId w:val="13"/>
  </w:num>
  <w:num w:numId="9">
    <w:abstractNumId w:val="15"/>
  </w:num>
  <w:num w:numId="10">
    <w:abstractNumId w:val="5"/>
  </w:num>
  <w:num w:numId="11">
    <w:abstractNumId w:val="4"/>
  </w:num>
  <w:num w:numId="12">
    <w:abstractNumId w:val="8"/>
  </w:num>
  <w:num w:numId="13">
    <w:abstractNumId w:val="20"/>
  </w:num>
  <w:num w:numId="14">
    <w:abstractNumId w:val="24"/>
  </w:num>
  <w:num w:numId="15">
    <w:abstractNumId w:val="6"/>
  </w:num>
  <w:num w:numId="16">
    <w:abstractNumId w:val="23"/>
  </w:num>
  <w:num w:numId="17">
    <w:abstractNumId w:val="11"/>
  </w:num>
  <w:num w:numId="18">
    <w:abstractNumId w:val="10"/>
  </w:num>
  <w:num w:numId="19">
    <w:abstractNumId w:val="18"/>
  </w:num>
  <w:num w:numId="20">
    <w:abstractNumId w:val="12"/>
  </w:num>
  <w:num w:numId="21">
    <w:abstractNumId w:val="22"/>
  </w:num>
  <w:num w:numId="22">
    <w:abstractNumId w:val="25"/>
  </w:num>
  <w:num w:numId="23">
    <w:abstractNumId w:val="21"/>
  </w:num>
  <w:num w:numId="24">
    <w:abstractNumId w:val="2"/>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16"/>
    <w:rsid w:val="00053B52"/>
    <w:rsid w:val="00054172"/>
    <w:rsid w:val="001137A8"/>
    <w:rsid w:val="00156812"/>
    <w:rsid w:val="00175C61"/>
    <w:rsid w:val="00187C65"/>
    <w:rsid w:val="00205958"/>
    <w:rsid w:val="00262908"/>
    <w:rsid w:val="00310D17"/>
    <w:rsid w:val="003F4390"/>
    <w:rsid w:val="003F4D49"/>
    <w:rsid w:val="00400272"/>
    <w:rsid w:val="00476DA3"/>
    <w:rsid w:val="004B2C82"/>
    <w:rsid w:val="00687EA2"/>
    <w:rsid w:val="006B068F"/>
    <w:rsid w:val="006D3C99"/>
    <w:rsid w:val="00702A45"/>
    <w:rsid w:val="008479F8"/>
    <w:rsid w:val="00923642"/>
    <w:rsid w:val="009F29F6"/>
    <w:rsid w:val="00A03584"/>
    <w:rsid w:val="00A8572A"/>
    <w:rsid w:val="00B15636"/>
    <w:rsid w:val="00B254C2"/>
    <w:rsid w:val="00BD49DC"/>
    <w:rsid w:val="00C46F63"/>
    <w:rsid w:val="00D272E1"/>
    <w:rsid w:val="00D61A3C"/>
    <w:rsid w:val="00D76B7F"/>
    <w:rsid w:val="00D8001C"/>
    <w:rsid w:val="00D97524"/>
    <w:rsid w:val="00DF4C16"/>
    <w:rsid w:val="00EC2F75"/>
    <w:rsid w:val="00EE27AD"/>
    <w:rsid w:val="00F033EE"/>
    <w:rsid w:val="00FB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5D9F"/>
  <w15:chartTrackingRefBased/>
  <w15:docId w15:val="{CC621515-BD15-47C2-AEDE-2A4BE1BC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A3"/>
  </w:style>
  <w:style w:type="paragraph" w:styleId="Heading2">
    <w:name w:val="heading 2"/>
    <w:basedOn w:val="Normal"/>
    <w:next w:val="Normal"/>
    <w:link w:val="Heading2Char"/>
    <w:qFormat/>
    <w:rsid w:val="00DF4C16"/>
    <w:pPr>
      <w:keepNext/>
      <w:spacing w:before="240" w:after="120" w:line="240" w:lineRule="auto"/>
      <w:outlineLvl w:val="1"/>
    </w:pPr>
    <w:rPr>
      <w:rFonts w:ascii="Arial" w:eastAsia="Times New Roman" w:hAnsi="Arial" w:cs="Times New Roman"/>
      <w:b/>
      <w:color w:val="104F75"/>
      <w:sz w:val="32"/>
      <w:szCs w:val="32"/>
    </w:rPr>
  </w:style>
  <w:style w:type="paragraph" w:styleId="Heading4">
    <w:name w:val="heading 4"/>
    <w:basedOn w:val="Normal"/>
    <w:next w:val="Normal"/>
    <w:link w:val="Heading4Char"/>
    <w:uiPriority w:val="9"/>
    <w:semiHidden/>
    <w:unhideWhenUsed/>
    <w:qFormat/>
    <w:rsid w:val="00D975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DF4C16"/>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DF4C16"/>
    <w:rPr>
      <w:rFonts w:ascii="Arial" w:eastAsia="Times New Roman" w:hAnsi="Arial" w:cs="Times New Roman"/>
      <w:b/>
      <w:color w:val="104F75"/>
      <w:sz w:val="32"/>
      <w:szCs w:val="32"/>
    </w:rPr>
  </w:style>
  <w:style w:type="paragraph" w:styleId="ListParagraph">
    <w:name w:val="List Paragraph"/>
    <w:basedOn w:val="Normal"/>
    <w:uiPriority w:val="34"/>
    <w:qFormat/>
    <w:rsid w:val="00C46F63"/>
    <w:pPr>
      <w:ind w:left="720"/>
      <w:contextualSpacing/>
    </w:pPr>
  </w:style>
  <w:style w:type="paragraph" w:styleId="Header">
    <w:name w:val="header"/>
    <w:basedOn w:val="Normal"/>
    <w:link w:val="HeaderChar"/>
    <w:uiPriority w:val="99"/>
    <w:unhideWhenUsed/>
    <w:rsid w:val="00476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DA3"/>
  </w:style>
  <w:style w:type="character" w:customStyle="1" w:styleId="Heading4Char">
    <w:name w:val="Heading 4 Char"/>
    <w:basedOn w:val="DefaultParagraphFont"/>
    <w:link w:val="Heading4"/>
    <w:uiPriority w:val="9"/>
    <w:semiHidden/>
    <w:rsid w:val="00D9752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47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7B15A36B</Template>
  <TotalTime>21</TotalTime>
  <Pages>4</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Hermon</dc:creator>
  <cp:keywords/>
  <dc:description/>
  <cp:lastModifiedBy>Lindsey Hermon</cp:lastModifiedBy>
  <cp:revision>6</cp:revision>
  <dcterms:created xsi:type="dcterms:W3CDTF">2018-06-04T11:13:00Z</dcterms:created>
  <dcterms:modified xsi:type="dcterms:W3CDTF">2018-06-04T11:33:00Z</dcterms:modified>
</cp:coreProperties>
</file>