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CCEC9" w14:textId="77777777" w:rsidR="009F5DD9" w:rsidRDefault="009F5DD9" w:rsidP="00657CCA">
      <w:pPr>
        <w:pStyle w:val="NoSpacing"/>
        <w:jc w:val="right"/>
      </w:pPr>
    </w:p>
    <w:p w14:paraId="381B522F" w14:textId="6D227DDE" w:rsidR="00C0487E" w:rsidRPr="006102EE" w:rsidRDefault="0052618F" w:rsidP="00657CCA">
      <w:pPr>
        <w:pStyle w:val="NoSpacing"/>
        <w:jc w:val="right"/>
        <w:rPr>
          <w:b/>
        </w:rPr>
      </w:pPr>
      <w:r w:rsidRPr="006102EE">
        <w:rPr>
          <w:b/>
        </w:rPr>
        <w:t xml:space="preserve">Friday </w:t>
      </w:r>
      <w:r w:rsidR="002C6B6C">
        <w:rPr>
          <w:b/>
        </w:rPr>
        <w:t>22</w:t>
      </w:r>
      <w:r w:rsidR="002C6B6C" w:rsidRPr="002C6B6C">
        <w:rPr>
          <w:b/>
          <w:vertAlign w:val="superscript"/>
        </w:rPr>
        <w:t>nd</w:t>
      </w:r>
      <w:r w:rsidR="009F5DD9" w:rsidRPr="006102EE">
        <w:rPr>
          <w:b/>
        </w:rPr>
        <w:t xml:space="preserve"> September</w:t>
      </w:r>
    </w:p>
    <w:p w14:paraId="3DCFAC11" w14:textId="77777777" w:rsidR="009F5DD9" w:rsidRDefault="009F5DD9" w:rsidP="00657CCA">
      <w:pPr>
        <w:pStyle w:val="NoSpacing"/>
        <w:jc w:val="right"/>
      </w:pPr>
    </w:p>
    <w:p w14:paraId="6308D919" w14:textId="657D7483" w:rsidR="009F5DD9" w:rsidRPr="006102EE" w:rsidRDefault="009F5DD9" w:rsidP="009F5DD9">
      <w:pPr>
        <w:pStyle w:val="NoSpacing"/>
        <w:jc w:val="center"/>
        <w:rPr>
          <w:b/>
        </w:rPr>
      </w:pPr>
      <w:r w:rsidRPr="006102EE">
        <w:rPr>
          <w:b/>
        </w:rPr>
        <w:t>Message from the Deputy Head and Headteacher</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85"/>
        <w:gridCol w:w="15"/>
      </w:tblGrid>
      <w:tr w:rsidR="009F5DD9" w:rsidRPr="00D8127D" w14:paraId="2DF4C2F8" w14:textId="77777777" w:rsidTr="009F5DD9">
        <w:trPr>
          <w:gridAfter w:val="1"/>
          <w:wAfter w:w="15" w:type="dxa"/>
          <w:trHeight w:val="3579"/>
        </w:trPr>
        <w:tc>
          <w:tcPr>
            <w:tcW w:w="10785" w:type="dxa"/>
            <w:shd w:val="clear" w:color="auto" w:fill="auto"/>
          </w:tcPr>
          <w:p w14:paraId="3D3F50AA" w14:textId="20769350" w:rsidR="009F5DD9" w:rsidRDefault="009F5DD9" w:rsidP="00D30B0E">
            <w:pPr>
              <w:rPr>
                <w:lang w:val="en" w:eastAsia="en-GB"/>
              </w:rPr>
            </w:pPr>
          </w:p>
          <w:p w14:paraId="29D5A999" w14:textId="2AAE4556" w:rsidR="00A018ED" w:rsidRPr="00A018ED" w:rsidRDefault="00A018ED" w:rsidP="00D30B0E">
            <w:pPr>
              <w:rPr>
                <w:lang w:val="en" w:eastAsia="en-GB"/>
              </w:rPr>
            </w:pPr>
            <w:r>
              <w:rPr>
                <w:lang w:val="en" w:eastAsia="en-GB"/>
              </w:rPr>
              <w:t xml:space="preserve">We are finding it hard to believe that we are already 3 weeks into this school year – time flies when you are having fun!  It has been great to have all our new Reception children join us for the whole day this week, and we are all enjoying seeing them settle into life with us.  We have also been pleased to see independence developing in our Key Stage 2 children, particularly around coming into school in the morning.  It is important for children as they get older, to take responsibility for </w:t>
            </w:r>
            <w:proofErr w:type="spellStart"/>
            <w:r>
              <w:rPr>
                <w:lang w:val="en" w:eastAsia="en-GB"/>
              </w:rPr>
              <w:t>organising</w:t>
            </w:r>
            <w:proofErr w:type="spellEnd"/>
            <w:r>
              <w:rPr>
                <w:lang w:val="en" w:eastAsia="en-GB"/>
              </w:rPr>
              <w:t xml:space="preserve"> themselves and their things, they are all more than capable of this.  So we would encourage parents to drop their older children at the school gate and leave them to get themselves sorted first thing.</w:t>
            </w:r>
          </w:p>
          <w:p w14:paraId="1267AA16" w14:textId="7C80F96D" w:rsidR="004761D0" w:rsidRPr="00A018ED" w:rsidRDefault="00A018ED" w:rsidP="00D30B0E">
            <w:pPr>
              <w:rPr>
                <w:lang w:val="en" w:eastAsia="en-GB"/>
              </w:rPr>
            </w:pPr>
            <w:r>
              <w:rPr>
                <w:lang w:val="en" w:eastAsia="en-GB"/>
              </w:rPr>
              <w:t xml:space="preserve">Today we have been joined by Ian Hart, an </w:t>
            </w:r>
            <w:proofErr w:type="spellStart"/>
            <w:r>
              <w:rPr>
                <w:lang w:val="en" w:eastAsia="en-GB"/>
              </w:rPr>
              <w:t>Ofsted</w:t>
            </w:r>
            <w:proofErr w:type="spellEnd"/>
            <w:r>
              <w:rPr>
                <w:lang w:val="en" w:eastAsia="en-GB"/>
              </w:rPr>
              <w:t xml:space="preserve"> Inspector and independent Education Consultant.  Acorn, our MAT, employ him to spend at least a day each year in all of their schools, to help the leadership team plan to improve and develop their school.  We found his advice invaluable last year, as someone who visits schools the length and breadth of the country and gets to see the very best practice in action.  And, as ever, we are proud to be able to show someone our wonderful children and all that they can do.</w:t>
            </w:r>
          </w:p>
        </w:tc>
      </w:tr>
      <w:tr w:rsidR="00300E8F" w:rsidRPr="00D8127D" w14:paraId="4C1B1000" w14:textId="77777777" w:rsidTr="00721653">
        <w:trPr>
          <w:gridAfter w:val="1"/>
          <w:wAfter w:w="15" w:type="dxa"/>
        </w:trPr>
        <w:tc>
          <w:tcPr>
            <w:tcW w:w="10785" w:type="dxa"/>
            <w:shd w:val="clear" w:color="auto" w:fill="auto"/>
          </w:tcPr>
          <w:p w14:paraId="49D4063A" w14:textId="65FFAC52" w:rsidR="009F5DD9" w:rsidRPr="00A018ED" w:rsidRDefault="00A018ED" w:rsidP="00A018ED">
            <w:pPr>
              <w:jc w:val="center"/>
              <w:rPr>
                <w:u w:val="single"/>
              </w:rPr>
            </w:pPr>
            <w:r w:rsidRPr="00A018ED">
              <w:rPr>
                <w:u w:val="single"/>
              </w:rPr>
              <w:t>Harvest Festival</w:t>
            </w:r>
          </w:p>
          <w:p w14:paraId="04E9FC2E" w14:textId="77777777" w:rsidR="00A018ED" w:rsidRDefault="00A018ED" w:rsidP="00A018ED">
            <w:pPr>
              <w:spacing w:after="0"/>
            </w:pPr>
            <w:r>
              <w:t xml:space="preserve">It is our Harvest Festival and Blessing of new children in St Leonard’s Church at </w:t>
            </w:r>
            <w:r w:rsidRPr="00A018ED">
              <w:rPr>
                <w:b/>
              </w:rPr>
              <w:t>1:30pm</w:t>
            </w:r>
            <w:r>
              <w:t xml:space="preserve"> next </w:t>
            </w:r>
            <w:r w:rsidRPr="00A018ED">
              <w:rPr>
                <w:b/>
              </w:rPr>
              <w:t>Tuesday, 26</w:t>
            </w:r>
            <w:r w:rsidRPr="00A018ED">
              <w:rPr>
                <w:b/>
                <w:vertAlign w:val="superscript"/>
              </w:rPr>
              <w:t>th</w:t>
            </w:r>
            <w:r w:rsidRPr="00A018ED">
              <w:rPr>
                <w:b/>
              </w:rPr>
              <w:t xml:space="preserve"> September</w:t>
            </w:r>
            <w:r>
              <w:t xml:space="preserve">. It would be lovely to see as many of you as are able to attend.  The Church Wardens are also very kindly offering tea and coffee to visitors after the service.  </w:t>
            </w:r>
          </w:p>
          <w:p w14:paraId="6D8531D5" w14:textId="77777777" w:rsidR="00A018ED" w:rsidRDefault="00A018ED" w:rsidP="00A018ED">
            <w:pPr>
              <w:spacing w:after="0"/>
            </w:pPr>
            <w:r>
              <w:t xml:space="preserve">Mrs </w:t>
            </w:r>
            <w:proofErr w:type="spellStart"/>
            <w:r>
              <w:t>Dalgleish</w:t>
            </w:r>
            <w:proofErr w:type="spellEnd"/>
            <w:r>
              <w:t xml:space="preserve"> very generously gave up her time earlier this week, to come in and talk to the children about the Storehouse food-bank in Trowbridge.  This is where all our harvest gifts are donated to. They offer emergency 3 day parcels of food to people and families in great need in the local area, and give out more than 100 of these each month.  If you feel able to, any donations that your child can bring in next Tuesday would be most gratefully received.  They would like any ‘long-life’ items, such as packets and tins.  Amongst the staples of pasta, rice, cereal, tins of vegetables and meat or fish, they would also be very grateful to receive tinned desserts, squash, tea, coffee and biscuits.  We would love to be able to give as much as possible to this vital charity.</w:t>
            </w:r>
          </w:p>
          <w:p w14:paraId="05F96818" w14:textId="1F7C198D" w:rsidR="00A018ED" w:rsidRPr="009F5DD9" w:rsidRDefault="00A018ED" w:rsidP="00A018ED">
            <w:pPr>
              <w:spacing w:after="0"/>
            </w:pPr>
          </w:p>
        </w:tc>
      </w:tr>
      <w:tr w:rsidR="00006D61" w:rsidRPr="00D8127D" w14:paraId="0B7FD285" w14:textId="77777777" w:rsidTr="00721653">
        <w:trPr>
          <w:gridAfter w:val="1"/>
          <w:wAfter w:w="15" w:type="dxa"/>
        </w:trPr>
        <w:tc>
          <w:tcPr>
            <w:tcW w:w="10785" w:type="dxa"/>
            <w:shd w:val="clear" w:color="auto" w:fill="auto"/>
          </w:tcPr>
          <w:p w14:paraId="0E77C4BA" w14:textId="3631AF13" w:rsidR="002F1F03" w:rsidRDefault="0063314A" w:rsidP="00520B0D">
            <w:pPr>
              <w:jc w:val="center"/>
              <w:rPr>
                <w:u w:val="single"/>
              </w:rPr>
            </w:pPr>
            <w:r>
              <w:rPr>
                <w:u w:val="single"/>
              </w:rPr>
              <w:t>Bus Stop Visits</w:t>
            </w:r>
          </w:p>
          <w:p w14:paraId="3E066F75" w14:textId="77777777" w:rsidR="0063314A" w:rsidRDefault="002C6B6C" w:rsidP="0063314A">
            <w:pPr>
              <w:pStyle w:val="NoSpacing"/>
            </w:pPr>
            <w:r>
              <w:t xml:space="preserve">Mrs Hermon is very sorry, but she needs to move her visit to the </w:t>
            </w:r>
            <w:proofErr w:type="spellStart"/>
            <w:r>
              <w:t>Newleaze</w:t>
            </w:r>
            <w:proofErr w:type="spellEnd"/>
            <w:r>
              <w:t xml:space="preserve"> bus stop from Tuesday 10</w:t>
            </w:r>
            <w:r w:rsidRPr="002C6B6C">
              <w:rPr>
                <w:vertAlign w:val="superscript"/>
              </w:rPr>
              <w:t>th</w:t>
            </w:r>
            <w:r>
              <w:t xml:space="preserve"> October to </w:t>
            </w:r>
            <w:r w:rsidRPr="002C6B6C">
              <w:rPr>
                <w:b/>
              </w:rPr>
              <w:t>Tuesday 17</w:t>
            </w:r>
            <w:r w:rsidRPr="002C6B6C">
              <w:rPr>
                <w:b/>
                <w:vertAlign w:val="superscript"/>
              </w:rPr>
              <w:t>th</w:t>
            </w:r>
            <w:r w:rsidRPr="002C6B6C">
              <w:rPr>
                <w:b/>
              </w:rPr>
              <w:t xml:space="preserve"> October</w:t>
            </w:r>
            <w:r>
              <w:t>.  Sorry for the disruption, but she will be accompanying Autumn Class on their trip to @</w:t>
            </w:r>
            <w:proofErr w:type="spellStart"/>
            <w:r>
              <w:t>bristol</w:t>
            </w:r>
            <w:proofErr w:type="spellEnd"/>
            <w:r>
              <w:t xml:space="preserve"> on the 10</w:t>
            </w:r>
            <w:r w:rsidRPr="002C6B6C">
              <w:rPr>
                <w:vertAlign w:val="superscript"/>
              </w:rPr>
              <w:t>th</w:t>
            </w:r>
            <w:r>
              <w:t>, and they will be leaving school at 8:30am.</w:t>
            </w:r>
          </w:p>
          <w:p w14:paraId="55C1EBCC" w14:textId="10653A57" w:rsidR="002C6B6C" w:rsidRPr="002C6B6C" w:rsidRDefault="002C6B6C" w:rsidP="0063314A">
            <w:pPr>
              <w:pStyle w:val="NoSpacing"/>
            </w:pPr>
          </w:p>
        </w:tc>
      </w:tr>
      <w:tr w:rsidR="00EB19E4" w:rsidRPr="00D8127D" w14:paraId="1B04A364" w14:textId="77777777" w:rsidTr="00721653">
        <w:trPr>
          <w:gridAfter w:val="1"/>
          <w:wAfter w:w="15" w:type="dxa"/>
        </w:trPr>
        <w:tc>
          <w:tcPr>
            <w:tcW w:w="10785" w:type="dxa"/>
            <w:shd w:val="clear" w:color="auto" w:fill="auto"/>
          </w:tcPr>
          <w:p w14:paraId="55028482" w14:textId="167BCB0A" w:rsidR="00E71DB6" w:rsidRDefault="002C6B6C" w:rsidP="002C6B6C">
            <w:pPr>
              <w:jc w:val="center"/>
              <w:rPr>
                <w:u w:val="single"/>
              </w:rPr>
            </w:pPr>
            <w:r w:rsidRPr="002C6B6C">
              <w:rPr>
                <w:u w:val="single"/>
              </w:rPr>
              <w:t>Forest School</w:t>
            </w:r>
          </w:p>
          <w:p w14:paraId="210A1642" w14:textId="17EEBFC3" w:rsidR="000C2798" w:rsidRPr="000C2798" w:rsidRDefault="002C6B6C" w:rsidP="000C2798">
            <w:r>
              <w:t xml:space="preserve">Miss D is still seeking donations of old waterproofs and </w:t>
            </w:r>
            <w:proofErr w:type="spellStart"/>
            <w:r>
              <w:t>wellies</w:t>
            </w:r>
            <w:proofErr w:type="spellEnd"/>
            <w:r>
              <w:t xml:space="preserve"> ready for the start of Forest School after October half term.  If you are having a clear out at home and come across any that are still in good condition but that you no longer </w:t>
            </w:r>
            <w:r>
              <w:lastRenderedPageBreak/>
              <w:t>need, please pass them on to Miss D.</w:t>
            </w:r>
          </w:p>
        </w:tc>
      </w:tr>
      <w:tr w:rsidR="00CC23B0" w:rsidRPr="00D8127D" w14:paraId="0F14D6FF" w14:textId="77777777" w:rsidTr="00721653">
        <w:trPr>
          <w:gridAfter w:val="1"/>
          <w:wAfter w:w="15" w:type="dxa"/>
        </w:trPr>
        <w:tc>
          <w:tcPr>
            <w:tcW w:w="10785" w:type="dxa"/>
            <w:shd w:val="clear" w:color="auto" w:fill="auto"/>
          </w:tcPr>
          <w:p w14:paraId="3125CC1A" w14:textId="77777777" w:rsidR="00572AB6" w:rsidRPr="002C6B6C" w:rsidRDefault="002C6B6C" w:rsidP="002C6B6C">
            <w:pPr>
              <w:jc w:val="center"/>
              <w:rPr>
                <w:u w:val="single"/>
              </w:rPr>
            </w:pPr>
            <w:r w:rsidRPr="002C6B6C">
              <w:rPr>
                <w:u w:val="single"/>
              </w:rPr>
              <w:lastRenderedPageBreak/>
              <w:t>Breakfast Club</w:t>
            </w:r>
          </w:p>
          <w:p w14:paraId="6C6C3AB3" w14:textId="44B5EACA" w:rsidR="002C6B6C" w:rsidRPr="00572AB6" w:rsidRDefault="002C6B6C" w:rsidP="00D029A1">
            <w:r>
              <w:t>Just a reminder that Breakfast Club is running every day in school from 7:45 – 8:45 am, led by Miss D.  Children can have breakfast, and spend the time either doing homework, reading and spellings, or playing games, or doing creative activities.  Miss D is happy to tailor activities to the children who attend.  If you are interested in booking a place for your child, either on a regular basis or for a one-off, please speak to Mrs Fish in the office.</w:t>
            </w:r>
          </w:p>
        </w:tc>
      </w:tr>
      <w:tr w:rsidR="00A11EEC" w:rsidRPr="00D8127D" w14:paraId="35DE3FC0" w14:textId="77777777" w:rsidTr="00721653">
        <w:trPr>
          <w:gridAfter w:val="1"/>
          <w:wAfter w:w="15" w:type="dxa"/>
        </w:trPr>
        <w:tc>
          <w:tcPr>
            <w:tcW w:w="10785" w:type="dxa"/>
            <w:shd w:val="clear" w:color="auto" w:fill="auto"/>
          </w:tcPr>
          <w:p w14:paraId="0DC0E0B6" w14:textId="3B795C4A" w:rsidR="00E74298" w:rsidRPr="0079400F" w:rsidRDefault="00A018ED" w:rsidP="00A018ED">
            <w:pPr>
              <w:jc w:val="center"/>
              <w:rPr>
                <w:u w:val="single"/>
                <w:lang w:val="en" w:eastAsia="en-GB"/>
              </w:rPr>
            </w:pPr>
            <w:r w:rsidRPr="0079400F">
              <w:rPr>
                <w:u w:val="single"/>
                <w:lang w:val="en" w:eastAsia="en-GB"/>
              </w:rPr>
              <w:t>Sports Competitions</w:t>
            </w:r>
          </w:p>
          <w:p w14:paraId="69FF9D7D" w14:textId="77777777" w:rsidR="00A018ED" w:rsidRDefault="00A018ED" w:rsidP="00A018ED">
            <w:pPr>
              <w:spacing w:after="0"/>
              <w:rPr>
                <w:lang w:val="en" w:eastAsia="en-GB"/>
              </w:rPr>
            </w:pPr>
            <w:r>
              <w:rPr>
                <w:lang w:val="en" w:eastAsia="en-GB"/>
              </w:rPr>
              <w:t xml:space="preserve">Many thanks to </w:t>
            </w:r>
            <w:proofErr w:type="spellStart"/>
            <w:r>
              <w:rPr>
                <w:lang w:val="en" w:eastAsia="en-GB"/>
              </w:rPr>
              <w:t>Mr</w:t>
            </w:r>
            <w:proofErr w:type="spellEnd"/>
            <w:r>
              <w:rPr>
                <w:lang w:val="en" w:eastAsia="en-GB"/>
              </w:rPr>
              <w:t xml:space="preserve"> </w:t>
            </w:r>
            <w:proofErr w:type="spellStart"/>
            <w:r>
              <w:rPr>
                <w:lang w:val="en" w:eastAsia="en-GB"/>
              </w:rPr>
              <w:t>McCaldon</w:t>
            </w:r>
            <w:proofErr w:type="spellEnd"/>
            <w:r>
              <w:rPr>
                <w:lang w:val="en" w:eastAsia="en-GB"/>
              </w:rPr>
              <w:t xml:space="preserve"> for </w:t>
            </w:r>
            <w:proofErr w:type="spellStart"/>
            <w:r>
              <w:rPr>
                <w:lang w:val="en" w:eastAsia="en-GB"/>
              </w:rPr>
              <w:t>organising</w:t>
            </w:r>
            <w:proofErr w:type="spellEnd"/>
            <w:r>
              <w:rPr>
                <w:lang w:val="en" w:eastAsia="en-GB"/>
              </w:rPr>
              <w:t xml:space="preserve"> for so many of our KS2 children to take part in the recent Cross Country Competition.  Everyone who took part finished the course, which is a real achievement to be proud of.  Special congratulations to </w:t>
            </w:r>
            <w:proofErr w:type="spellStart"/>
            <w:r>
              <w:rPr>
                <w:lang w:val="en" w:eastAsia="en-GB"/>
              </w:rPr>
              <w:t>Ivie</w:t>
            </w:r>
            <w:proofErr w:type="spellEnd"/>
            <w:r>
              <w:rPr>
                <w:lang w:val="en" w:eastAsia="en-GB"/>
              </w:rPr>
              <w:t xml:space="preserve"> Clifford, William Watson, Amelia Tanner and Niall Henry, who were the first </w:t>
            </w:r>
            <w:proofErr w:type="spellStart"/>
            <w:r>
              <w:rPr>
                <w:lang w:val="en" w:eastAsia="en-GB"/>
              </w:rPr>
              <w:t>Keevil</w:t>
            </w:r>
            <w:proofErr w:type="spellEnd"/>
            <w:r>
              <w:rPr>
                <w:lang w:val="en" w:eastAsia="en-GB"/>
              </w:rPr>
              <w:t xml:space="preserve"> children in each of their races.  </w:t>
            </w:r>
          </w:p>
          <w:p w14:paraId="476ABD66" w14:textId="77777777" w:rsidR="00A018ED" w:rsidRDefault="00A018ED" w:rsidP="00A018ED">
            <w:pPr>
              <w:spacing w:after="0"/>
              <w:rPr>
                <w:lang w:val="en" w:eastAsia="en-GB"/>
              </w:rPr>
            </w:pPr>
            <w:proofErr w:type="spellStart"/>
            <w:r>
              <w:rPr>
                <w:lang w:val="en" w:eastAsia="en-GB"/>
              </w:rPr>
              <w:t>Mr</w:t>
            </w:r>
            <w:proofErr w:type="spellEnd"/>
            <w:r>
              <w:rPr>
                <w:lang w:val="en" w:eastAsia="en-GB"/>
              </w:rPr>
              <w:t xml:space="preserve"> </w:t>
            </w:r>
            <w:proofErr w:type="spellStart"/>
            <w:r>
              <w:rPr>
                <w:lang w:val="en" w:eastAsia="en-GB"/>
              </w:rPr>
              <w:t>McCaldon</w:t>
            </w:r>
            <w:proofErr w:type="spellEnd"/>
            <w:r>
              <w:rPr>
                <w:lang w:val="en" w:eastAsia="en-GB"/>
              </w:rPr>
              <w:t xml:space="preserve"> is also ‘managing’ our school football team, who are taking part in the Trowbridge Small Schools League.  Although the first match against Castle Mead did not end with a win for us, we are holding out hope for the next match against </w:t>
            </w:r>
            <w:proofErr w:type="spellStart"/>
            <w:r>
              <w:rPr>
                <w:lang w:val="en" w:eastAsia="en-GB"/>
              </w:rPr>
              <w:t>Staverton</w:t>
            </w:r>
            <w:proofErr w:type="spellEnd"/>
            <w:r>
              <w:rPr>
                <w:lang w:val="en" w:eastAsia="en-GB"/>
              </w:rPr>
              <w:t>.</w:t>
            </w:r>
          </w:p>
          <w:p w14:paraId="3D85175E" w14:textId="137DDA6F" w:rsidR="00A018ED" w:rsidRPr="0032549D" w:rsidRDefault="00A018ED" w:rsidP="00A018ED">
            <w:pPr>
              <w:spacing w:after="0"/>
              <w:rPr>
                <w:lang w:val="en" w:eastAsia="en-GB"/>
              </w:rPr>
            </w:pPr>
          </w:p>
        </w:tc>
      </w:tr>
      <w:tr w:rsidR="00E75DD1" w:rsidRPr="009E6A01" w14:paraId="2AF4D64A" w14:textId="77777777" w:rsidTr="00721653">
        <w:trPr>
          <w:trHeight w:val="926"/>
        </w:trPr>
        <w:tc>
          <w:tcPr>
            <w:tcW w:w="10800" w:type="dxa"/>
            <w:gridSpan w:val="2"/>
            <w:shd w:val="clear" w:color="auto" w:fill="auto"/>
          </w:tcPr>
          <w:p w14:paraId="56E79664" w14:textId="4C42629E" w:rsidR="006F08F7" w:rsidRPr="001A0AF1" w:rsidRDefault="006F08F7" w:rsidP="006F08F7">
            <w:pPr>
              <w:jc w:val="center"/>
              <w:rPr>
                <w:u w:val="single"/>
              </w:rPr>
            </w:pPr>
            <w:r w:rsidRPr="001A0AF1">
              <w:rPr>
                <w:u w:val="single"/>
              </w:rPr>
              <w:t>From FOKS</w:t>
            </w:r>
          </w:p>
          <w:p w14:paraId="5B406181" w14:textId="77777777" w:rsidR="00655F04" w:rsidRPr="001A0AF1" w:rsidRDefault="00655F04" w:rsidP="00655F04">
            <w:r w:rsidRPr="001A0AF1">
              <w:t>We held our AGM on 13</w:t>
            </w:r>
            <w:r w:rsidRPr="001A0AF1">
              <w:rPr>
                <w:vertAlign w:val="superscript"/>
              </w:rPr>
              <w:t>th</w:t>
            </w:r>
            <w:r w:rsidRPr="001A0AF1">
              <w:t xml:space="preserve"> September and handed over the Co-Chair roles to Michelle </w:t>
            </w:r>
            <w:proofErr w:type="spellStart"/>
            <w:r w:rsidRPr="001A0AF1">
              <w:t>Addai</w:t>
            </w:r>
            <w:proofErr w:type="spellEnd"/>
            <w:r w:rsidRPr="001A0AF1">
              <w:t xml:space="preserve"> and Freya Merchant-Richardson. We also welcomed Zoe Sears as our new Secretary. Laura Clifford will continue her role as Treasurer. We are hoping to expand the committee so if you are interested in joining FOKS or finding out more about what we do, please contact any of the committee members who will be happy to give more information.</w:t>
            </w:r>
          </w:p>
          <w:p w14:paraId="30D419EE" w14:textId="0FA17468" w:rsidR="00655F04" w:rsidRPr="001A0AF1" w:rsidRDefault="00655F04" w:rsidP="00655F04">
            <w:r w:rsidRPr="001A0AF1">
              <w:rPr>
                <w:u w:val="single"/>
              </w:rPr>
              <w:t>2018 Calendar Photo shoot</w:t>
            </w:r>
            <w:r w:rsidRPr="001A0AF1">
              <w:br/>
              <w:t xml:space="preserve">A letter regarding the 2018 Calendar should have come home with children this week. The theme this year is </w:t>
            </w:r>
            <w:r w:rsidR="001A0AF1" w:rsidRPr="001A0AF1">
              <w:t>‘</w:t>
            </w:r>
            <w:r w:rsidRPr="001A0AF1">
              <w:t>Countries of the World</w:t>
            </w:r>
            <w:r w:rsidR="001A0AF1" w:rsidRPr="001A0AF1">
              <w:t>’</w:t>
            </w:r>
            <w:r w:rsidRPr="001A0AF1">
              <w:t xml:space="preserve"> and the photo</w:t>
            </w:r>
            <w:r w:rsidR="00C527A7" w:rsidRPr="001A0AF1">
              <w:t xml:space="preserve"> </w:t>
            </w:r>
            <w:r w:rsidRPr="001A0AF1">
              <w:t>shoot will take place on Friday 13</w:t>
            </w:r>
            <w:r w:rsidRPr="001A0AF1">
              <w:rPr>
                <w:vertAlign w:val="superscript"/>
              </w:rPr>
              <w:t>th</w:t>
            </w:r>
            <w:r w:rsidRPr="001A0AF1">
              <w:t xml:space="preserve"> October. We look forward to seeing the children’s costumes</w:t>
            </w:r>
            <w:r w:rsidR="00C527A7" w:rsidRPr="001A0AF1">
              <w:t>. Any queries please contact Jane Watson on 07981 816308.</w:t>
            </w:r>
          </w:p>
          <w:p w14:paraId="00E467AF" w14:textId="3D7C874E" w:rsidR="00C527A7" w:rsidRPr="001A0AF1" w:rsidRDefault="00C527A7" w:rsidP="001A0AF1">
            <w:r w:rsidRPr="001A0AF1">
              <w:t>Finally, we’d like to thank everyone who has been a part of FOKS and contributed to our fundra</w:t>
            </w:r>
            <w:r w:rsidR="001A0AF1" w:rsidRPr="001A0AF1">
              <w:t>ising events over the past two</w:t>
            </w:r>
            <w:r w:rsidRPr="001A0AF1">
              <w:t xml:space="preserve"> years. We’ve enjoyed Cha</w:t>
            </w:r>
            <w:r w:rsidR="001A0AF1" w:rsidRPr="001A0AF1">
              <w:t>iring FOKS and are proud of how FOKS has helped</w:t>
            </w:r>
            <w:r w:rsidRPr="001A0AF1">
              <w:t xml:space="preserve"> enhance our children’s school</w:t>
            </w:r>
            <w:r w:rsidR="001A0AF1" w:rsidRPr="001A0AF1">
              <w:t xml:space="preserve"> experience.</w:t>
            </w:r>
            <w:r w:rsidRPr="001A0AF1">
              <w:t xml:space="preserve"> </w:t>
            </w:r>
          </w:p>
          <w:p w14:paraId="6057FF95" w14:textId="556A5D98" w:rsidR="001A0AF1" w:rsidRPr="00655F04" w:rsidRDefault="001A0AF1" w:rsidP="001A0AF1">
            <w:pPr>
              <w:jc w:val="right"/>
              <w:rPr>
                <w:sz w:val="20"/>
                <w:szCs w:val="20"/>
              </w:rPr>
            </w:pPr>
            <w:r w:rsidRPr="001A0AF1">
              <w:t>Best wishes, Jane Watson and Clive Winterbourne</w:t>
            </w:r>
          </w:p>
        </w:tc>
      </w:tr>
      <w:tr w:rsidR="006B717A" w:rsidRPr="009E6A01" w14:paraId="63E26C5D" w14:textId="77777777" w:rsidTr="00721653">
        <w:trPr>
          <w:trHeight w:val="1020"/>
        </w:trPr>
        <w:tc>
          <w:tcPr>
            <w:tcW w:w="10800" w:type="dxa"/>
            <w:gridSpan w:val="2"/>
            <w:shd w:val="clear" w:color="auto" w:fill="auto"/>
          </w:tcPr>
          <w:p w14:paraId="3C1CED44" w14:textId="649D50C0" w:rsidR="003D1C98" w:rsidRDefault="003D1C98" w:rsidP="003D1C98">
            <w:pPr>
              <w:spacing w:line="240" w:lineRule="auto"/>
              <w:jc w:val="center"/>
              <w:rPr>
                <w:rFonts w:eastAsia="Calibri" w:cs="Calibri"/>
                <w:u w:val="single"/>
              </w:rPr>
            </w:pPr>
            <w:r w:rsidRPr="003D1C98">
              <w:rPr>
                <w:rFonts w:eastAsia="Calibri" w:cs="Calibri"/>
                <w:u w:val="single"/>
              </w:rPr>
              <w:t>In Mr Burr’s Good Learning Book are:</w:t>
            </w:r>
          </w:p>
          <w:p w14:paraId="04826B05" w14:textId="2B7A89DC" w:rsidR="003D1C98" w:rsidRDefault="003D1C98" w:rsidP="003D1C98">
            <w:pPr>
              <w:spacing w:line="240" w:lineRule="auto"/>
              <w:rPr>
                <w:rFonts w:eastAsia="Calibri" w:cs="Calibri"/>
              </w:rPr>
            </w:pPr>
            <w:r>
              <w:rPr>
                <w:rFonts w:eastAsia="Calibri" w:cs="Calibri"/>
                <w:b/>
              </w:rPr>
              <w:t xml:space="preserve">Winter Class:  </w:t>
            </w:r>
            <w:r>
              <w:rPr>
                <w:rFonts w:eastAsia="Calibri" w:cs="Calibri"/>
              </w:rPr>
              <w:t xml:space="preserve">Josiah </w:t>
            </w:r>
            <w:proofErr w:type="spellStart"/>
            <w:r>
              <w:rPr>
                <w:rFonts w:eastAsia="Calibri" w:cs="Calibri"/>
              </w:rPr>
              <w:t>Addai</w:t>
            </w:r>
            <w:proofErr w:type="spellEnd"/>
            <w:r>
              <w:rPr>
                <w:rFonts w:eastAsia="Calibri" w:cs="Calibri"/>
              </w:rPr>
              <w:t xml:space="preserve"> star of the week for his effort during phonics and Daphne Clifford star of the week for presentation of work. </w:t>
            </w:r>
            <w:proofErr w:type="spellStart"/>
            <w:r>
              <w:rPr>
                <w:rFonts w:eastAsia="Calibri" w:cs="Calibri"/>
              </w:rPr>
              <w:t>Shai</w:t>
            </w:r>
            <w:proofErr w:type="spellEnd"/>
            <w:r>
              <w:rPr>
                <w:rFonts w:eastAsia="Calibri" w:cs="Calibri"/>
              </w:rPr>
              <w:t xml:space="preserve"> De La Cruz, Daphne Clifford, Isaac Wade for their descriptive writing.  99 passes Charlie Merchant and Isaac Wade and to Molly Collins for excellent handwriting.</w:t>
            </w:r>
          </w:p>
          <w:p w14:paraId="17077E90" w14:textId="748B53EA" w:rsidR="003D1C98" w:rsidRDefault="003D1C98" w:rsidP="003D1C98">
            <w:pPr>
              <w:spacing w:line="240" w:lineRule="auto"/>
              <w:rPr>
                <w:rFonts w:eastAsia="Calibri" w:cs="Calibri"/>
              </w:rPr>
            </w:pPr>
            <w:r>
              <w:rPr>
                <w:rFonts w:eastAsia="Calibri" w:cs="Calibri"/>
                <w:b/>
              </w:rPr>
              <w:lastRenderedPageBreak/>
              <w:t xml:space="preserve">Spring Class:  </w:t>
            </w:r>
            <w:r>
              <w:rPr>
                <w:rFonts w:eastAsia="Calibri" w:cs="Calibri"/>
              </w:rPr>
              <w:t xml:space="preserve">Toby Bowes and </w:t>
            </w:r>
            <w:proofErr w:type="spellStart"/>
            <w:r>
              <w:rPr>
                <w:rFonts w:eastAsia="Calibri" w:cs="Calibri"/>
              </w:rPr>
              <w:t>Masie</w:t>
            </w:r>
            <w:proofErr w:type="spellEnd"/>
            <w:r>
              <w:rPr>
                <w:rFonts w:eastAsia="Calibri" w:cs="Calibri"/>
              </w:rPr>
              <w:t xml:space="preserve"> Tanner for excellent work in maths.</w:t>
            </w:r>
          </w:p>
          <w:p w14:paraId="201F1CB7" w14:textId="7C91CAAC" w:rsidR="003D1C98" w:rsidRPr="003D1C98" w:rsidRDefault="003D1C98" w:rsidP="003D1C98">
            <w:pPr>
              <w:spacing w:line="240" w:lineRule="auto"/>
              <w:rPr>
                <w:rFonts w:eastAsia="Calibri" w:cs="Calibri"/>
              </w:rPr>
            </w:pPr>
            <w:r>
              <w:rPr>
                <w:rFonts w:eastAsia="Calibri" w:cs="Calibri"/>
                <w:b/>
              </w:rPr>
              <w:t>Summer</w:t>
            </w:r>
            <w:r w:rsidR="009927A4">
              <w:rPr>
                <w:rFonts w:eastAsia="Calibri" w:cs="Calibri"/>
                <w:b/>
              </w:rPr>
              <w:t xml:space="preserve"> Class</w:t>
            </w:r>
            <w:r>
              <w:rPr>
                <w:rFonts w:eastAsia="Calibri" w:cs="Calibri"/>
                <w:b/>
              </w:rPr>
              <w:t xml:space="preserve">:  </w:t>
            </w:r>
            <w:r>
              <w:rPr>
                <w:rFonts w:eastAsia="Calibri" w:cs="Calibri"/>
              </w:rPr>
              <w:t>Oscar Crosby, Henry Wade and William Watson for passing their 99 clu</w:t>
            </w:r>
            <w:r w:rsidR="009927A4">
              <w:rPr>
                <w:rFonts w:eastAsia="Calibri" w:cs="Calibri"/>
              </w:rPr>
              <w:t>b</w:t>
            </w:r>
            <w:proofErr w:type="gramStart"/>
            <w:r w:rsidR="009927A4">
              <w:rPr>
                <w:rFonts w:eastAsia="Calibri" w:cs="Calibri"/>
              </w:rPr>
              <w:t>,</w:t>
            </w:r>
            <w:bookmarkStart w:id="0" w:name="_GoBack"/>
            <w:bookmarkEnd w:id="0"/>
            <w:r>
              <w:rPr>
                <w:rFonts w:eastAsia="Calibri" w:cs="Calibri"/>
              </w:rPr>
              <w:t xml:space="preserve">  Oliver</w:t>
            </w:r>
            <w:proofErr w:type="gramEnd"/>
            <w:r>
              <w:rPr>
                <w:rFonts w:eastAsia="Calibri" w:cs="Calibri"/>
              </w:rPr>
              <w:t xml:space="preserve"> Petrie</w:t>
            </w:r>
            <w:r w:rsidR="009927A4">
              <w:rPr>
                <w:rFonts w:eastAsia="Calibri" w:cs="Calibri"/>
              </w:rPr>
              <w:t xml:space="preserve"> and Elle Streeter for excellent stone age paintings and to </w:t>
            </w:r>
            <w:proofErr w:type="spellStart"/>
            <w:r w:rsidR="009927A4">
              <w:rPr>
                <w:rFonts w:eastAsia="Calibri" w:cs="Calibri"/>
              </w:rPr>
              <w:t>Ffion</w:t>
            </w:r>
            <w:proofErr w:type="spellEnd"/>
            <w:r w:rsidR="009927A4">
              <w:rPr>
                <w:rFonts w:eastAsia="Calibri" w:cs="Calibri"/>
              </w:rPr>
              <w:t xml:space="preserve"> </w:t>
            </w:r>
            <w:proofErr w:type="spellStart"/>
            <w:r w:rsidR="009927A4">
              <w:rPr>
                <w:rFonts w:eastAsia="Calibri" w:cs="Calibri"/>
              </w:rPr>
              <w:t>Shorto</w:t>
            </w:r>
            <w:proofErr w:type="spellEnd"/>
            <w:r w:rsidR="009927A4">
              <w:rPr>
                <w:rFonts w:eastAsia="Calibri" w:cs="Calibri"/>
              </w:rPr>
              <w:t>-Heard and Felicia Bishop for great work adding 3 numbers together.</w:t>
            </w:r>
          </w:p>
          <w:p w14:paraId="36C94ED7" w14:textId="0FB8B5A3" w:rsidR="00CC23B0" w:rsidRPr="00CC23B0" w:rsidRDefault="00CC23B0" w:rsidP="003D1C98">
            <w:pPr>
              <w:spacing w:after="0" w:line="240" w:lineRule="auto"/>
              <w:jc w:val="center"/>
              <w:rPr>
                <w:rFonts w:ascii="Calibri" w:eastAsia="Times New Roman" w:hAnsi="Calibri" w:cs="Calibri"/>
                <w:sz w:val="20"/>
                <w:szCs w:val="20"/>
              </w:rPr>
            </w:pPr>
          </w:p>
        </w:tc>
      </w:tr>
      <w:tr w:rsidR="006B717A" w:rsidRPr="009E6A01" w14:paraId="71DACF4A" w14:textId="77777777" w:rsidTr="00721653">
        <w:trPr>
          <w:trHeight w:val="1020"/>
        </w:trPr>
        <w:tc>
          <w:tcPr>
            <w:tcW w:w="10800" w:type="dxa"/>
            <w:gridSpan w:val="2"/>
            <w:shd w:val="clear" w:color="auto" w:fill="auto"/>
          </w:tcPr>
          <w:p w14:paraId="445853CF" w14:textId="49FB4DF3" w:rsidR="006B717A" w:rsidRPr="00210D5E" w:rsidRDefault="00541EBE" w:rsidP="00541EBE">
            <w:pPr>
              <w:spacing w:after="0" w:line="240" w:lineRule="auto"/>
              <w:jc w:val="center"/>
              <w:rPr>
                <w:rFonts w:eastAsia="Calibri" w:cstheme="minorHAnsi"/>
                <w:b/>
                <w:u w:val="single"/>
              </w:rPr>
            </w:pPr>
            <w:r w:rsidRPr="00210D5E">
              <w:rPr>
                <w:rFonts w:eastAsia="Calibri" w:cstheme="minorHAnsi"/>
                <w:b/>
                <w:u w:val="single"/>
              </w:rPr>
              <w:lastRenderedPageBreak/>
              <w:t>Dates</w:t>
            </w:r>
          </w:p>
          <w:p w14:paraId="4842A49B" w14:textId="77777777" w:rsidR="00541EBE" w:rsidRPr="00210D5E" w:rsidRDefault="00541EBE" w:rsidP="00541EBE">
            <w:pPr>
              <w:spacing w:after="0" w:line="240" w:lineRule="auto"/>
              <w:rPr>
                <w:rFonts w:eastAsia="Calibri" w:cstheme="minorHAnsi"/>
                <w:b/>
                <w:u w:val="single"/>
              </w:rPr>
            </w:pPr>
          </w:p>
          <w:p w14:paraId="52C3E7D9" w14:textId="5195F3E6" w:rsidR="006F2035" w:rsidRPr="00210D5E" w:rsidRDefault="006F2035" w:rsidP="006F2035">
            <w:pPr>
              <w:spacing w:after="0" w:line="240" w:lineRule="auto"/>
              <w:rPr>
                <w:rFonts w:eastAsia="Calibri" w:cstheme="minorHAnsi"/>
              </w:rPr>
            </w:pPr>
            <w:r w:rsidRPr="00210D5E">
              <w:rPr>
                <w:rFonts w:eastAsia="Calibri" w:cstheme="minorHAnsi"/>
              </w:rPr>
              <w:t>Dates for this term are:</w:t>
            </w:r>
          </w:p>
          <w:p w14:paraId="40A262C6" w14:textId="77777777" w:rsidR="006F2035" w:rsidRPr="00EA1134" w:rsidRDefault="006F2035" w:rsidP="006F2035">
            <w:pPr>
              <w:spacing w:after="0" w:line="240" w:lineRule="auto"/>
              <w:rPr>
                <w:rFonts w:eastAsia="Calibri" w:cstheme="minorHAnsi"/>
              </w:rPr>
            </w:pPr>
          </w:p>
          <w:p w14:paraId="30B411D5" w14:textId="071CF24C" w:rsidR="006F2035" w:rsidRPr="00EA1134" w:rsidRDefault="006F2035" w:rsidP="006F2035">
            <w:pPr>
              <w:spacing w:after="0" w:line="240" w:lineRule="auto"/>
              <w:rPr>
                <w:rFonts w:eastAsia="Calibri" w:cstheme="minorHAnsi"/>
                <w:u w:val="single"/>
              </w:rPr>
            </w:pPr>
            <w:r w:rsidRPr="00EA1134">
              <w:rPr>
                <w:rFonts w:eastAsia="Calibri" w:cstheme="minorHAnsi"/>
                <w:u w:val="single"/>
              </w:rPr>
              <w:t>September</w:t>
            </w:r>
          </w:p>
          <w:p w14:paraId="29D950A2" w14:textId="3E112D87" w:rsidR="008855E8" w:rsidRPr="00EA1134" w:rsidRDefault="006F2035" w:rsidP="00541EBE">
            <w:pPr>
              <w:spacing w:after="0" w:line="240" w:lineRule="auto"/>
              <w:rPr>
                <w:rFonts w:eastAsia="Calibri" w:cstheme="minorHAnsi"/>
              </w:rPr>
            </w:pPr>
            <w:r w:rsidRPr="00EA1134">
              <w:rPr>
                <w:rFonts w:eastAsia="Calibri" w:cstheme="minorHAnsi"/>
              </w:rPr>
              <w:t>26</w:t>
            </w:r>
            <w:r w:rsidRPr="00EA1134">
              <w:rPr>
                <w:rFonts w:eastAsia="Calibri" w:cstheme="minorHAnsi"/>
                <w:vertAlign w:val="superscript"/>
              </w:rPr>
              <w:t>th</w:t>
            </w:r>
            <w:r w:rsidRPr="00EA1134">
              <w:rPr>
                <w:rFonts w:eastAsia="Calibri" w:cstheme="minorHAnsi"/>
              </w:rPr>
              <w:t xml:space="preserve"> Sept – 1.30pm Harvest Festival in the Church</w:t>
            </w:r>
          </w:p>
          <w:p w14:paraId="340C698A" w14:textId="58007EBB" w:rsidR="006F2035" w:rsidRPr="00EA1134" w:rsidRDefault="006F2035" w:rsidP="00541EBE">
            <w:pPr>
              <w:spacing w:after="0" w:line="240" w:lineRule="auto"/>
              <w:rPr>
                <w:rFonts w:eastAsia="Calibri" w:cstheme="minorHAnsi"/>
              </w:rPr>
            </w:pPr>
            <w:r w:rsidRPr="00EA1134">
              <w:rPr>
                <w:rFonts w:eastAsia="Calibri" w:cstheme="minorHAnsi"/>
              </w:rPr>
              <w:t>27</w:t>
            </w:r>
            <w:r w:rsidRPr="00EA1134">
              <w:rPr>
                <w:rFonts w:eastAsia="Calibri" w:cstheme="minorHAnsi"/>
                <w:vertAlign w:val="superscript"/>
              </w:rPr>
              <w:t>th</w:t>
            </w:r>
            <w:r w:rsidRPr="00EA1134">
              <w:rPr>
                <w:rFonts w:eastAsia="Calibri" w:cstheme="minorHAnsi"/>
              </w:rPr>
              <w:t xml:space="preserve"> Sept – 8.45am Stay and Play (Spring, Summer and Autumn)</w:t>
            </w:r>
          </w:p>
          <w:p w14:paraId="260ABA4E" w14:textId="56FC71AC" w:rsidR="006F2035" w:rsidRPr="00EA1134" w:rsidRDefault="006F2035" w:rsidP="00541EBE">
            <w:pPr>
              <w:spacing w:after="0" w:line="240" w:lineRule="auto"/>
              <w:rPr>
                <w:rFonts w:eastAsia="Calibri" w:cstheme="minorHAnsi"/>
              </w:rPr>
            </w:pPr>
            <w:r w:rsidRPr="00EA1134">
              <w:rPr>
                <w:rFonts w:eastAsia="Calibri" w:cstheme="minorHAnsi"/>
              </w:rPr>
              <w:t>27</w:t>
            </w:r>
            <w:r w:rsidRPr="00EA1134">
              <w:rPr>
                <w:rFonts w:eastAsia="Calibri" w:cstheme="minorHAnsi"/>
                <w:vertAlign w:val="superscript"/>
              </w:rPr>
              <w:t>th</w:t>
            </w:r>
            <w:r w:rsidRPr="00EA1134">
              <w:rPr>
                <w:rFonts w:eastAsia="Calibri" w:cstheme="minorHAnsi"/>
              </w:rPr>
              <w:t xml:space="preserve"> Sept – 9am Phonics Workshop (Winter)</w:t>
            </w:r>
          </w:p>
          <w:p w14:paraId="2DA1C2E7" w14:textId="77777777" w:rsidR="006F2035" w:rsidRPr="00EA1134" w:rsidRDefault="006F2035" w:rsidP="00541EBE">
            <w:pPr>
              <w:spacing w:after="0" w:line="240" w:lineRule="auto"/>
              <w:rPr>
                <w:rFonts w:eastAsia="Calibri" w:cstheme="minorHAnsi"/>
              </w:rPr>
            </w:pPr>
          </w:p>
          <w:p w14:paraId="05E00A8F" w14:textId="7F01B09D" w:rsidR="006F2035" w:rsidRPr="00EA1134" w:rsidRDefault="006F2035" w:rsidP="00541EBE">
            <w:pPr>
              <w:spacing w:after="0" w:line="240" w:lineRule="auto"/>
              <w:rPr>
                <w:rFonts w:eastAsia="Calibri" w:cstheme="minorHAnsi"/>
                <w:u w:val="single"/>
              </w:rPr>
            </w:pPr>
            <w:r w:rsidRPr="00EA1134">
              <w:rPr>
                <w:rFonts w:eastAsia="Calibri" w:cstheme="minorHAnsi"/>
                <w:u w:val="single"/>
              </w:rPr>
              <w:t>October</w:t>
            </w:r>
          </w:p>
          <w:p w14:paraId="16367EA4" w14:textId="45836C91" w:rsidR="00E4085F" w:rsidRDefault="00E4085F" w:rsidP="00541EBE">
            <w:pPr>
              <w:spacing w:after="0" w:line="240" w:lineRule="auto"/>
              <w:rPr>
                <w:rFonts w:eastAsia="Calibri" w:cstheme="minorHAnsi"/>
              </w:rPr>
            </w:pPr>
            <w:r>
              <w:rPr>
                <w:rFonts w:eastAsia="Calibri" w:cstheme="minorHAnsi"/>
              </w:rPr>
              <w:t>6</w:t>
            </w:r>
            <w:r>
              <w:rPr>
                <w:rFonts w:eastAsia="Calibri" w:cstheme="minorHAnsi"/>
                <w:vertAlign w:val="superscript"/>
              </w:rPr>
              <w:t xml:space="preserve">th </w:t>
            </w:r>
            <w:r>
              <w:rPr>
                <w:rFonts w:eastAsia="Calibri" w:cstheme="minorHAnsi"/>
              </w:rPr>
              <w:t>Oct – Summer Class Trip to Phoenix Live</w:t>
            </w:r>
          </w:p>
          <w:p w14:paraId="5DE8E08C" w14:textId="7AF6CD8E" w:rsidR="00E4085F" w:rsidRDefault="009F1D56" w:rsidP="00541EBE">
            <w:pPr>
              <w:spacing w:after="0" w:line="240" w:lineRule="auto"/>
              <w:rPr>
                <w:rFonts w:eastAsia="Calibri" w:cstheme="minorHAnsi"/>
              </w:rPr>
            </w:pPr>
            <w:r>
              <w:rPr>
                <w:rFonts w:eastAsia="Calibri" w:cstheme="minorHAnsi"/>
              </w:rPr>
              <w:t>10</w:t>
            </w:r>
            <w:r w:rsidR="00E4085F" w:rsidRPr="00E4085F">
              <w:rPr>
                <w:rFonts w:eastAsia="Calibri" w:cstheme="minorHAnsi"/>
                <w:vertAlign w:val="superscript"/>
              </w:rPr>
              <w:t>th</w:t>
            </w:r>
            <w:r w:rsidR="00E4085F">
              <w:rPr>
                <w:rFonts w:eastAsia="Calibri" w:cstheme="minorHAnsi"/>
              </w:rPr>
              <w:t xml:space="preserve"> Oct – Autumn Class Trip to @Bristol</w:t>
            </w:r>
          </w:p>
          <w:p w14:paraId="45D32C5B" w14:textId="00BA99BF" w:rsidR="00210D5E" w:rsidRDefault="00210D5E" w:rsidP="00541EBE">
            <w:pPr>
              <w:spacing w:after="0" w:line="240" w:lineRule="auto"/>
              <w:rPr>
                <w:rFonts w:eastAsia="Calibri" w:cstheme="minorHAnsi"/>
              </w:rPr>
            </w:pPr>
            <w:r>
              <w:rPr>
                <w:rFonts w:eastAsia="Calibri" w:cstheme="minorHAnsi"/>
              </w:rPr>
              <w:t>11</w:t>
            </w:r>
            <w:r w:rsidRPr="00210D5E">
              <w:rPr>
                <w:rFonts w:eastAsia="Calibri" w:cstheme="minorHAnsi"/>
                <w:vertAlign w:val="superscript"/>
              </w:rPr>
              <w:t>th</w:t>
            </w:r>
            <w:r>
              <w:rPr>
                <w:rFonts w:eastAsia="Calibri" w:cstheme="minorHAnsi"/>
              </w:rPr>
              <w:t xml:space="preserve"> Oct – School Photograph</w:t>
            </w:r>
            <w:r w:rsidR="00E267A7">
              <w:rPr>
                <w:rFonts w:eastAsia="Calibri" w:cstheme="minorHAnsi"/>
              </w:rPr>
              <w:t>s</w:t>
            </w:r>
            <w:r>
              <w:rPr>
                <w:rFonts w:eastAsia="Calibri" w:cstheme="minorHAnsi"/>
              </w:rPr>
              <w:t xml:space="preserve"> (Portraits)</w:t>
            </w:r>
          </w:p>
          <w:p w14:paraId="3FB1B735" w14:textId="4460D45C" w:rsidR="00541EBE" w:rsidRPr="00EA1134" w:rsidRDefault="006F2035" w:rsidP="00541EBE">
            <w:pPr>
              <w:spacing w:after="0" w:line="240" w:lineRule="auto"/>
              <w:rPr>
                <w:rFonts w:eastAsia="Calibri" w:cstheme="minorHAnsi"/>
              </w:rPr>
            </w:pPr>
            <w:r w:rsidRPr="00EA1134">
              <w:rPr>
                <w:rFonts w:eastAsia="Calibri" w:cstheme="minorHAnsi"/>
              </w:rPr>
              <w:t>13</w:t>
            </w:r>
            <w:r w:rsidRPr="00EA1134">
              <w:rPr>
                <w:rFonts w:eastAsia="Calibri" w:cstheme="minorHAnsi"/>
                <w:vertAlign w:val="superscript"/>
              </w:rPr>
              <w:t>th</w:t>
            </w:r>
            <w:r w:rsidRPr="00EA1134">
              <w:rPr>
                <w:rFonts w:eastAsia="Calibri" w:cstheme="minorHAnsi"/>
              </w:rPr>
              <w:t xml:space="preserve"> Oct – FOKS 2018 Calendar Photo shoot</w:t>
            </w:r>
          </w:p>
          <w:p w14:paraId="51BFA922" w14:textId="5F7006D7" w:rsidR="006F2035" w:rsidRPr="00EA1134" w:rsidRDefault="006F2035" w:rsidP="00541EBE">
            <w:pPr>
              <w:spacing w:after="0" w:line="240" w:lineRule="auto"/>
              <w:rPr>
                <w:rFonts w:eastAsia="Calibri" w:cstheme="minorHAnsi"/>
              </w:rPr>
            </w:pPr>
            <w:r w:rsidRPr="00EA1134">
              <w:rPr>
                <w:rFonts w:eastAsia="Calibri" w:cstheme="minorHAnsi"/>
              </w:rPr>
              <w:t>16</w:t>
            </w:r>
            <w:r w:rsidRPr="00EA1134">
              <w:rPr>
                <w:rFonts w:eastAsia="Calibri" w:cstheme="minorHAnsi"/>
                <w:vertAlign w:val="superscript"/>
              </w:rPr>
              <w:t>th</w:t>
            </w:r>
            <w:r w:rsidRPr="00EA1134">
              <w:rPr>
                <w:rFonts w:eastAsia="Calibri" w:cstheme="minorHAnsi"/>
              </w:rPr>
              <w:t xml:space="preserve"> Oct – 3.30pm – 6.30pm Parent’s Evening</w:t>
            </w:r>
          </w:p>
          <w:p w14:paraId="67C33CF2" w14:textId="232CF2CB" w:rsidR="006F2035" w:rsidRPr="00EA1134" w:rsidRDefault="006F2035" w:rsidP="00541EBE">
            <w:pPr>
              <w:spacing w:after="0" w:line="240" w:lineRule="auto"/>
              <w:rPr>
                <w:rFonts w:eastAsia="Calibri" w:cstheme="minorHAnsi"/>
              </w:rPr>
            </w:pPr>
            <w:r w:rsidRPr="00EA1134">
              <w:rPr>
                <w:rFonts w:eastAsia="Calibri" w:cstheme="minorHAnsi"/>
              </w:rPr>
              <w:t>17</w:t>
            </w:r>
            <w:r w:rsidRPr="00EA1134">
              <w:rPr>
                <w:rFonts w:eastAsia="Calibri" w:cstheme="minorHAnsi"/>
                <w:vertAlign w:val="superscript"/>
              </w:rPr>
              <w:t>th</w:t>
            </w:r>
            <w:r w:rsidRPr="00EA1134">
              <w:rPr>
                <w:rFonts w:eastAsia="Calibri" w:cstheme="minorHAnsi"/>
              </w:rPr>
              <w:t xml:space="preserve"> Oct – 3.30pm – 6.30pm Parent’s Evening</w:t>
            </w:r>
          </w:p>
          <w:p w14:paraId="6EB1DE66" w14:textId="67D78F29" w:rsidR="006F2035" w:rsidRPr="00EA1134" w:rsidRDefault="006F2035" w:rsidP="00541EBE">
            <w:pPr>
              <w:spacing w:after="0" w:line="240" w:lineRule="auto"/>
              <w:rPr>
                <w:rFonts w:eastAsia="Calibri" w:cstheme="minorHAnsi"/>
              </w:rPr>
            </w:pPr>
            <w:r w:rsidRPr="00EA1134">
              <w:rPr>
                <w:rFonts w:eastAsia="Calibri" w:cstheme="minorHAnsi"/>
              </w:rPr>
              <w:t>18</w:t>
            </w:r>
            <w:r w:rsidRPr="00EA1134">
              <w:rPr>
                <w:rFonts w:eastAsia="Calibri" w:cstheme="minorHAnsi"/>
                <w:vertAlign w:val="superscript"/>
              </w:rPr>
              <w:t>th</w:t>
            </w:r>
            <w:r w:rsidRPr="00EA1134">
              <w:rPr>
                <w:rFonts w:eastAsia="Calibri" w:cstheme="minorHAnsi"/>
              </w:rPr>
              <w:t xml:space="preserve"> Oct – TD Day (SCHOOL CLOSED)</w:t>
            </w:r>
          </w:p>
          <w:p w14:paraId="539C0836" w14:textId="1C46C38C" w:rsidR="006F2035" w:rsidRPr="00EA1134" w:rsidRDefault="006F2035" w:rsidP="00541EBE">
            <w:pPr>
              <w:spacing w:after="0" w:line="240" w:lineRule="auto"/>
              <w:rPr>
                <w:rFonts w:eastAsia="Calibri" w:cstheme="minorHAnsi"/>
              </w:rPr>
            </w:pPr>
            <w:r w:rsidRPr="00EA1134">
              <w:rPr>
                <w:rFonts w:eastAsia="Calibri" w:cstheme="minorHAnsi"/>
              </w:rPr>
              <w:t>19</w:t>
            </w:r>
            <w:r w:rsidRPr="00EA1134">
              <w:rPr>
                <w:rFonts w:eastAsia="Calibri" w:cstheme="minorHAnsi"/>
                <w:vertAlign w:val="superscript"/>
              </w:rPr>
              <w:t xml:space="preserve">th </w:t>
            </w:r>
            <w:r w:rsidRPr="00EA1134">
              <w:rPr>
                <w:rFonts w:eastAsia="Calibri" w:cstheme="minorHAnsi"/>
              </w:rPr>
              <w:t>– 29</w:t>
            </w:r>
            <w:r w:rsidRPr="00EA1134">
              <w:rPr>
                <w:rFonts w:eastAsia="Calibri" w:cstheme="minorHAnsi"/>
                <w:vertAlign w:val="superscript"/>
              </w:rPr>
              <w:t>th</w:t>
            </w:r>
            <w:r w:rsidRPr="00EA1134">
              <w:rPr>
                <w:rFonts w:eastAsia="Calibri" w:cstheme="minorHAnsi"/>
              </w:rPr>
              <w:t xml:space="preserve"> Oct – Half Term Break</w:t>
            </w:r>
          </w:p>
          <w:p w14:paraId="61C89ECF" w14:textId="442F69D0" w:rsidR="006F2035" w:rsidRPr="00EA1134" w:rsidRDefault="006F2035" w:rsidP="00541EBE">
            <w:pPr>
              <w:spacing w:after="0" w:line="240" w:lineRule="auto"/>
              <w:rPr>
                <w:rFonts w:eastAsia="Calibri" w:cstheme="minorHAnsi"/>
              </w:rPr>
            </w:pPr>
            <w:r w:rsidRPr="00EA1134">
              <w:rPr>
                <w:rFonts w:eastAsia="Calibri" w:cstheme="minorHAnsi"/>
              </w:rPr>
              <w:t>30</w:t>
            </w:r>
            <w:r w:rsidRPr="00EA1134">
              <w:rPr>
                <w:rFonts w:eastAsia="Calibri" w:cstheme="minorHAnsi"/>
                <w:vertAlign w:val="superscript"/>
              </w:rPr>
              <w:t>th</w:t>
            </w:r>
            <w:r w:rsidRPr="00EA1134">
              <w:rPr>
                <w:rFonts w:eastAsia="Calibri" w:cstheme="minorHAnsi"/>
              </w:rPr>
              <w:t xml:space="preserve"> Oct – Children return to school</w:t>
            </w:r>
          </w:p>
          <w:p w14:paraId="7D50114E" w14:textId="4B171ABA" w:rsidR="006F2035" w:rsidRPr="00EA1134" w:rsidRDefault="006F2035" w:rsidP="00541EBE">
            <w:pPr>
              <w:spacing w:after="0" w:line="240" w:lineRule="auto"/>
              <w:rPr>
                <w:rFonts w:eastAsia="Calibri" w:cstheme="minorHAnsi"/>
                <w:u w:val="single"/>
              </w:rPr>
            </w:pPr>
            <w:r w:rsidRPr="00EA1134">
              <w:rPr>
                <w:rFonts w:eastAsia="Calibri" w:cstheme="minorHAnsi"/>
              </w:rPr>
              <w:br/>
            </w:r>
            <w:r w:rsidRPr="00EA1134">
              <w:rPr>
                <w:rFonts w:eastAsia="Calibri" w:cstheme="minorHAnsi"/>
                <w:u w:val="single"/>
              </w:rPr>
              <w:t>November</w:t>
            </w:r>
          </w:p>
          <w:p w14:paraId="50692B2F" w14:textId="60B30BA1" w:rsidR="006F2035" w:rsidRPr="00EA1134" w:rsidRDefault="006F2035" w:rsidP="00541EBE">
            <w:pPr>
              <w:spacing w:after="0" w:line="240" w:lineRule="auto"/>
              <w:rPr>
                <w:rFonts w:eastAsia="Calibri" w:cstheme="minorHAnsi"/>
              </w:rPr>
            </w:pPr>
            <w:r w:rsidRPr="00EA1134">
              <w:rPr>
                <w:rFonts w:eastAsia="Calibri" w:cstheme="minorHAnsi"/>
              </w:rPr>
              <w:t>9</w:t>
            </w:r>
            <w:r w:rsidRPr="00EA1134">
              <w:rPr>
                <w:rFonts w:eastAsia="Calibri" w:cstheme="minorHAnsi"/>
                <w:vertAlign w:val="superscript"/>
              </w:rPr>
              <w:t>th</w:t>
            </w:r>
            <w:r w:rsidRPr="00EA1134">
              <w:rPr>
                <w:rFonts w:eastAsia="Calibri" w:cstheme="minorHAnsi"/>
              </w:rPr>
              <w:t xml:space="preserve"> Nov – Autumn Class Sharing Worship</w:t>
            </w:r>
          </w:p>
          <w:p w14:paraId="4FD1FF52" w14:textId="389BAE85" w:rsidR="006F2035" w:rsidRDefault="00EA1134" w:rsidP="00541EBE">
            <w:pPr>
              <w:spacing w:after="0" w:line="240" w:lineRule="auto"/>
              <w:rPr>
                <w:rFonts w:eastAsia="Calibri" w:cstheme="minorHAnsi"/>
              </w:rPr>
            </w:pPr>
            <w:r w:rsidRPr="00EA1134">
              <w:rPr>
                <w:rFonts w:eastAsia="Calibri" w:cstheme="minorHAnsi"/>
              </w:rPr>
              <w:t>15</w:t>
            </w:r>
            <w:r w:rsidRPr="00EA1134">
              <w:rPr>
                <w:rFonts w:eastAsia="Calibri" w:cstheme="minorHAnsi"/>
                <w:vertAlign w:val="superscript"/>
              </w:rPr>
              <w:t>th</w:t>
            </w:r>
            <w:r w:rsidRPr="00EA1134">
              <w:rPr>
                <w:rFonts w:eastAsia="Calibri" w:cstheme="minorHAnsi"/>
              </w:rPr>
              <w:t xml:space="preserve"> Nov –</w:t>
            </w:r>
            <w:r w:rsidR="009C128F">
              <w:rPr>
                <w:rFonts w:eastAsia="Calibri" w:cstheme="minorHAnsi"/>
              </w:rPr>
              <w:t xml:space="preserve"> </w:t>
            </w:r>
            <w:r w:rsidRPr="00EA1134">
              <w:rPr>
                <w:rFonts w:eastAsia="Calibri" w:cstheme="minorHAnsi"/>
              </w:rPr>
              <w:t>8.45am Stay and Play</w:t>
            </w:r>
          </w:p>
          <w:p w14:paraId="11A8EA0A" w14:textId="77777777" w:rsidR="00E267A7" w:rsidRPr="00EA1134" w:rsidRDefault="00E267A7" w:rsidP="00541EBE">
            <w:pPr>
              <w:spacing w:after="0" w:line="240" w:lineRule="auto"/>
              <w:rPr>
                <w:rFonts w:eastAsia="Calibri" w:cstheme="minorHAnsi"/>
              </w:rPr>
            </w:pPr>
          </w:p>
          <w:p w14:paraId="14F6851F" w14:textId="34178B67" w:rsidR="00EA1134" w:rsidRDefault="00EA1134" w:rsidP="00541EBE">
            <w:pPr>
              <w:spacing w:after="0" w:line="240" w:lineRule="auto"/>
              <w:rPr>
                <w:rFonts w:eastAsia="Calibri" w:cstheme="minorHAnsi"/>
                <w:u w:val="single"/>
              </w:rPr>
            </w:pPr>
            <w:r w:rsidRPr="00EA1134">
              <w:rPr>
                <w:rFonts w:eastAsia="Calibri" w:cstheme="minorHAnsi"/>
                <w:u w:val="single"/>
              </w:rPr>
              <w:t>December</w:t>
            </w:r>
          </w:p>
          <w:p w14:paraId="24821D4D" w14:textId="0B8734D2" w:rsidR="00C57959" w:rsidRPr="00C57959" w:rsidRDefault="00C57959" w:rsidP="00541EBE">
            <w:pPr>
              <w:spacing w:after="0" w:line="240" w:lineRule="auto"/>
              <w:rPr>
                <w:rFonts w:eastAsia="Calibri" w:cstheme="minorHAnsi"/>
              </w:rPr>
            </w:pPr>
            <w:r>
              <w:rPr>
                <w:rFonts w:eastAsia="Calibri" w:cstheme="minorHAnsi"/>
              </w:rPr>
              <w:t>4</w:t>
            </w:r>
            <w:r w:rsidRPr="00C57959">
              <w:rPr>
                <w:rFonts w:eastAsia="Calibri" w:cstheme="minorHAnsi"/>
                <w:vertAlign w:val="superscript"/>
              </w:rPr>
              <w:t>th</w:t>
            </w:r>
            <w:r>
              <w:rPr>
                <w:rFonts w:eastAsia="Calibri" w:cstheme="minorHAnsi"/>
              </w:rPr>
              <w:t xml:space="preserve"> and 5</w:t>
            </w:r>
            <w:r w:rsidRPr="00C57959">
              <w:rPr>
                <w:rFonts w:eastAsia="Calibri" w:cstheme="minorHAnsi"/>
                <w:vertAlign w:val="superscript"/>
              </w:rPr>
              <w:t>th</w:t>
            </w:r>
            <w:r>
              <w:rPr>
                <w:rFonts w:eastAsia="Calibri" w:cstheme="minorHAnsi"/>
              </w:rPr>
              <w:t xml:space="preserve"> Dec – </w:t>
            </w:r>
            <w:proofErr w:type="spellStart"/>
            <w:r>
              <w:rPr>
                <w:rFonts w:eastAsia="Calibri" w:cstheme="minorHAnsi"/>
              </w:rPr>
              <w:t>Bikeability</w:t>
            </w:r>
            <w:proofErr w:type="spellEnd"/>
            <w:r>
              <w:rPr>
                <w:rFonts w:eastAsia="Calibri" w:cstheme="minorHAnsi"/>
              </w:rPr>
              <w:t xml:space="preserve">  </w:t>
            </w:r>
          </w:p>
          <w:p w14:paraId="18273736" w14:textId="3A755A54" w:rsidR="00E267A7" w:rsidRPr="00E267A7" w:rsidRDefault="00E267A7" w:rsidP="00541EBE">
            <w:pPr>
              <w:spacing w:after="0" w:line="240" w:lineRule="auto"/>
              <w:rPr>
                <w:rFonts w:eastAsia="Calibri" w:cstheme="minorHAnsi"/>
              </w:rPr>
            </w:pPr>
            <w:r>
              <w:rPr>
                <w:rFonts w:eastAsia="Calibri" w:cstheme="minorHAnsi"/>
              </w:rPr>
              <w:t>8th Dec – School Disco</w:t>
            </w:r>
          </w:p>
          <w:p w14:paraId="064BBD06" w14:textId="2B4483DC" w:rsidR="00EA1134" w:rsidRPr="00EA1134" w:rsidRDefault="00EA1134" w:rsidP="00541EBE">
            <w:pPr>
              <w:spacing w:after="0" w:line="240" w:lineRule="auto"/>
              <w:rPr>
                <w:rFonts w:eastAsia="Calibri" w:cstheme="minorHAnsi"/>
              </w:rPr>
            </w:pPr>
            <w:r w:rsidRPr="00EA1134">
              <w:rPr>
                <w:rFonts w:eastAsia="Calibri" w:cstheme="minorHAnsi"/>
              </w:rPr>
              <w:t>12</w:t>
            </w:r>
            <w:r w:rsidRPr="00EA1134">
              <w:rPr>
                <w:rFonts w:eastAsia="Calibri" w:cstheme="minorHAnsi"/>
                <w:vertAlign w:val="superscript"/>
              </w:rPr>
              <w:t>th</w:t>
            </w:r>
            <w:r w:rsidRPr="00EA1134">
              <w:rPr>
                <w:rFonts w:eastAsia="Calibri" w:cstheme="minorHAnsi"/>
              </w:rPr>
              <w:t xml:space="preserve"> Dec – 1.30pm Nativity Play (Winter and Spring)</w:t>
            </w:r>
          </w:p>
          <w:p w14:paraId="4B859E24" w14:textId="058C076B" w:rsidR="00EA1134" w:rsidRPr="00EA1134" w:rsidRDefault="00EA1134" w:rsidP="00541EBE">
            <w:pPr>
              <w:spacing w:after="0" w:line="240" w:lineRule="auto"/>
              <w:rPr>
                <w:rFonts w:eastAsia="Calibri" w:cstheme="minorHAnsi"/>
              </w:rPr>
            </w:pPr>
            <w:r w:rsidRPr="00EA1134">
              <w:rPr>
                <w:rFonts w:eastAsia="Calibri" w:cstheme="minorHAnsi"/>
              </w:rPr>
              <w:t>13</w:t>
            </w:r>
            <w:r w:rsidRPr="00EA1134">
              <w:rPr>
                <w:rFonts w:eastAsia="Calibri" w:cstheme="minorHAnsi"/>
                <w:vertAlign w:val="superscript"/>
              </w:rPr>
              <w:t>th</w:t>
            </w:r>
            <w:r w:rsidRPr="00EA1134">
              <w:rPr>
                <w:rFonts w:eastAsia="Calibri" w:cstheme="minorHAnsi"/>
              </w:rPr>
              <w:t xml:space="preserve"> Dec – 6pm Nativity Play (Winter and Spring)</w:t>
            </w:r>
          </w:p>
          <w:p w14:paraId="5A1ECF30" w14:textId="06910C28" w:rsidR="00EA1134" w:rsidRDefault="00EA1134" w:rsidP="00541EBE">
            <w:pPr>
              <w:spacing w:after="0" w:line="240" w:lineRule="auto"/>
              <w:rPr>
                <w:rFonts w:eastAsia="Calibri" w:cstheme="minorHAnsi"/>
              </w:rPr>
            </w:pPr>
            <w:r w:rsidRPr="00EA1134">
              <w:rPr>
                <w:rFonts w:eastAsia="Calibri" w:cstheme="minorHAnsi"/>
              </w:rPr>
              <w:t>14</w:t>
            </w:r>
            <w:r w:rsidRPr="00EA1134">
              <w:rPr>
                <w:rFonts w:eastAsia="Calibri" w:cstheme="minorHAnsi"/>
                <w:vertAlign w:val="superscript"/>
              </w:rPr>
              <w:t>th</w:t>
            </w:r>
            <w:r w:rsidRPr="00EA1134">
              <w:rPr>
                <w:rFonts w:eastAsia="Calibri" w:cstheme="minorHAnsi"/>
              </w:rPr>
              <w:t xml:space="preserve"> Dec – 6pm – Summer Class Concert</w:t>
            </w:r>
          </w:p>
          <w:p w14:paraId="244E545F" w14:textId="496A93A2" w:rsidR="007A414F" w:rsidRDefault="007A414F" w:rsidP="00541EBE">
            <w:pPr>
              <w:spacing w:after="0" w:line="240" w:lineRule="auto"/>
              <w:rPr>
                <w:rFonts w:eastAsia="Calibri" w:cstheme="minorHAnsi"/>
              </w:rPr>
            </w:pPr>
            <w:r>
              <w:rPr>
                <w:rFonts w:eastAsia="Calibri" w:cstheme="minorHAnsi"/>
              </w:rPr>
              <w:t>20</w:t>
            </w:r>
            <w:r w:rsidRPr="007A414F">
              <w:rPr>
                <w:rFonts w:eastAsia="Calibri" w:cstheme="minorHAnsi"/>
                <w:vertAlign w:val="superscript"/>
              </w:rPr>
              <w:t>th</w:t>
            </w:r>
            <w:r>
              <w:rPr>
                <w:rFonts w:eastAsia="Calibri" w:cstheme="minorHAnsi"/>
              </w:rPr>
              <w:t xml:space="preserve"> Dec – 1.30pm Christmas Service</w:t>
            </w:r>
          </w:p>
          <w:p w14:paraId="4D8DF93F" w14:textId="2DE7655E" w:rsidR="003E6E75" w:rsidRPr="00EA1134" w:rsidRDefault="003E6E75" w:rsidP="00541EBE">
            <w:pPr>
              <w:spacing w:after="0" w:line="240" w:lineRule="auto"/>
              <w:rPr>
                <w:rFonts w:eastAsia="Calibri" w:cstheme="minorHAnsi"/>
              </w:rPr>
            </w:pPr>
            <w:r>
              <w:rPr>
                <w:rFonts w:eastAsia="Calibri" w:cstheme="minorHAnsi"/>
              </w:rPr>
              <w:t>21</w:t>
            </w:r>
            <w:r w:rsidRPr="003E6E75">
              <w:rPr>
                <w:rFonts w:eastAsia="Calibri" w:cstheme="minorHAnsi"/>
                <w:vertAlign w:val="superscript"/>
              </w:rPr>
              <w:t>st</w:t>
            </w:r>
            <w:r>
              <w:rPr>
                <w:rFonts w:eastAsia="Calibri" w:cstheme="minorHAnsi"/>
              </w:rPr>
              <w:t xml:space="preserve"> Dec – 3</w:t>
            </w:r>
            <w:r w:rsidRPr="003E6E75">
              <w:rPr>
                <w:rFonts w:eastAsia="Calibri" w:cstheme="minorHAnsi"/>
                <w:vertAlign w:val="superscript"/>
              </w:rPr>
              <w:t>rd</w:t>
            </w:r>
            <w:r>
              <w:rPr>
                <w:rFonts w:eastAsia="Calibri" w:cstheme="minorHAnsi"/>
              </w:rPr>
              <w:t xml:space="preserve"> January – Christmas Break</w:t>
            </w:r>
          </w:p>
          <w:p w14:paraId="1B1E3B6F" w14:textId="7DE72BF3" w:rsidR="00541EBE" w:rsidRPr="00D8127D" w:rsidRDefault="00541EBE" w:rsidP="00541EBE">
            <w:pPr>
              <w:spacing w:after="0" w:line="240" w:lineRule="auto"/>
              <w:rPr>
                <w:rFonts w:eastAsia="Calibri" w:cstheme="minorHAnsi"/>
                <w:b/>
                <w:sz w:val="20"/>
                <w:szCs w:val="20"/>
                <w:u w:val="single"/>
              </w:rPr>
            </w:pPr>
          </w:p>
        </w:tc>
      </w:tr>
    </w:tbl>
    <w:p w14:paraId="655B95F3" w14:textId="06ECFDD9" w:rsidR="006B717A" w:rsidRPr="00657CCA" w:rsidRDefault="006B717A" w:rsidP="006B717A">
      <w:pPr>
        <w:tabs>
          <w:tab w:val="left" w:pos="3779"/>
        </w:tabs>
      </w:pPr>
    </w:p>
    <w:sectPr w:rsidR="006B717A" w:rsidRPr="00657CCA" w:rsidSect="00B14523">
      <w:headerReference w:type="default" r:id="rId9"/>
      <w:footerReference w:type="default" r:id="rId10"/>
      <w:pgSz w:w="11906" w:h="16838"/>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075A6" w14:textId="77777777" w:rsidR="003D1C98" w:rsidRDefault="003D1C98" w:rsidP="00657CCA">
      <w:pPr>
        <w:spacing w:after="0" w:line="240" w:lineRule="auto"/>
      </w:pPr>
      <w:r>
        <w:separator/>
      </w:r>
    </w:p>
  </w:endnote>
  <w:endnote w:type="continuationSeparator" w:id="0">
    <w:p w14:paraId="18490937" w14:textId="77777777" w:rsidR="003D1C98" w:rsidRDefault="003D1C98" w:rsidP="00657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D8BDD" w14:textId="77777777" w:rsidR="003D1C98" w:rsidRDefault="003D1C98">
    <w:pPr>
      <w:pStyle w:val="Footer"/>
    </w:pPr>
    <w:r>
      <w:rPr>
        <w:noProof/>
        <w:lang w:eastAsia="en-GB"/>
      </w:rPr>
      <mc:AlternateContent>
        <mc:Choice Requires="wps">
          <w:drawing>
            <wp:anchor distT="0" distB="0" distL="114300" distR="114300" simplePos="0" relativeHeight="251674624" behindDoc="0" locked="0" layoutInCell="1" allowOverlap="1" wp14:anchorId="07AA8BB8" wp14:editId="34BEC159">
              <wp:simplePos x="0" y="0"/>
              <wp:positionH relativeFrom="column">
                <wp:posOffset>-920750</wp:posOffset>
              </wp:positionH>
              <wp:positionV relativeFrom="paragraph">
                <wp:posOffset>71755</wp:posOffset>
              </wp:positionV>
              <wp:extent cx="7553325" cy="334645"/>
              <wp:effectExtent l="0" t="0" r="9525"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3325" cy="334645"/>
                      </a:xfrm>
                      <a:prstGeom prst="rect">
                        <a:avLst/>
                      </a:prstGeom>
                      <a:solidFill>
                        <a:srgbClr val="C00000"/>
                      </a:solidFill>
                      <a:ln w="9525">
                        <a:noFill/>
                        <a:miter lim="800000"/>
                        <a:headEnd/>
                        <a:tailEnd/>
                      </a:ln>
                    </wps:spPr>
                    <wps:txbx>
                      <w:txbxContent>
                        <w:p w14:paraId="28736087" w14:textId="77777777" w:rsidR="003D1C98" w:rsidRPr="00B84212" w:rsidRDefault="003D1C98">
                          <w:pPr>
                            <w:rPr>
                              <w:color w:val="FFFFFF" w:themeColor="background1"/>
                            </w:rPr>
                          </w:pPr>
                          <w:r w:rsidRPr="00B84212">
                            <w:rPr>
                              <w:color w:val="FFFFFF" w:themeColor="background1"/>
                            </w:rPr>
                            <w:t xml:space="preserve">  Resilience                  Diligence                  Teamwork                  Communication                  Learning                    Problem solving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07AA8BB8" id="_x0000_t202" coordsize="21600,21600" o:spt="202" path="m,l,21600r21600,l21600,xe">
              <v:stroke joinstyle="miter"/>
              <v:path gradientshapeok="t" o:connecttype="rect"/>
            </v:shapetype>
            <v:shape id="_x0000_s1030" type="#_x0000_t202" style="position:absolute;margin-left:-72.5pt;margin-top:5.65pt;width:594.75pt;height:26.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" fillcolor="#c00000" stroked="f">
              <v:textbox>
                <w:txbxContent>
                  <w:p w14:paraId="28736087" w14:textId="77777777" w:rsidR="006B717A" w:rsidRPr="00B84212" w:rsidRDefault="006B717A">
                    <w:pPr>
                      <w:rPr>
                        <w:color w:val="FFFFFF" w:themeColor="background1"/>
                      </w:rPr>
                    </w:pPr>
                    <w:r w:rsidRPr="00B84212">
                      <w:rPr>
                        <w:color w:val="FFFFFF" w:themeColor="background1"/>
                      </w:rPr>
                      <w:t xml:space="preserve">  Resilience                  Diligence                  Teamwork                  Communication                  Learning                    Problem solving</w:t>
                    </w: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150C5351" wp14:editId="14E5180E">
              <wp:simplePos x="0" y="0"/>
              <wp:positionH relativeFrom="column">
                <wp:posOffset>-920750</wp:posOffset>
              </wp:positionH>
              <wp:positionV relativeFrom="paragraph">
                <wp:posOffset>40640</wp:posOffset>
              </wp:positionV>
              <wp:extent cx="7553325" cy="0"/>
              <wp:effectExtent l="0" t="19050" r="9525" b="19050"/>
              <wp:wrapNone/>
              <wp:docPr id="9" name="Straight Connector 9"/>
              <wp:cNvGraphicFramePr/>
              <a:graphic xmlns:a="http://schemas.openxmlformats.org/drawingml/2006/main">
                <a:graphicData uri="http://schemas.microsoft.com/office/word/2010/wordprocessingShape">
                  <wps:wsp>
                    <wps:cNvCnPr/>
                    <wps:spPr>
                      <a:xfrm>
                        <a:off x="0" y="0"/>
                        <a:ext cx="7553325" cy="0"/>
                      </a:xfrm>
                      <a:prstGeom prst="line">
                        <a:avLst/>
                      </a:prstGeom>
                      <a:ln w="28575">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w15="http://schemas.microsoft.com/office/word/2012/wordml">
          <w:pict>
            <v:line w14:anchorId="171971EC" id="Straight Connector 9"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72.5pt,3.2pt" to="522.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" strokecolor="yellow" strokeweight="2.25pt"/>
          </w:pict>
        </mc:Fallback>
      </mc:AlternateContent>
    </w:r>
    <w:r>
      <w:rPr>
        <w:noProof/>
        <w:lang w:eastAsia="en-GB"/>
      </w:rPr>
      <mc:AlternateContent>
        <mc:Choice Requires="wps">
          <w:drawing>
            <wp:anchor distT="0" distB="0" distL="114300" distR="114300" simplePos="0" relativeHeight="251679744" behindDoc="0" locked="0" layoutInCell="1" allowOverlap="1" wp14:anchorId="33D88B75" wp14:editId="156ACE17">
              <wp:simplePos x="0" y="0"/>
              <wp:positionH relativeFrom="column">
                <wp:posOffset>-920750</wp:posOffset>
              </wp:positionH>
              <wp:positionV relativeFrom="paragraph">
                <wp:posOffset>27305</wp:posOffset>
              </wp:positionV>
              <wp:extent cx="7617460" cy="0"/>
              <wp:effectExtent l="0" t="19050" r="2540" b="19050"/>
              <wp:wrapNone/>
              <wp:docPr id="11" name="Straight Connector 11"/>
              <wp:cNvGraphicFramePr/>
              <a:graphic xmlns:a="http://schemas.openxmlformats.org/drawingml/2006/main">
                <a:graphicData uri="http://schemas.microsoft.com/office/word/2010/wordprocessingShape">
                  <wps:wsp>
                    <wps:cNvCnPr/>
                    <wps:spPr>
                      <a:xfrm>
                        <a:off x="0" y="0"/>
                        <a:ext cx="7617460" cy="0"/>
                      </a:xfrm>
                      <a:prstGeom prst="line">
                        <a:avLst/>
                      </a:prstGeom>
                      <a:noFill/>
                      <a:ln w="28575" cap="flat" cmpd="sng" algn="ctr">
                        <a:solidFill>
                          <a:srgbClr val="0000FF"/>
                        </a:solidFill>
                        <a:prstDash val="solid"/>
                      </a:ln>
                      <a:effectLst/>
                    </wps:spPr>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line w14:anchorId="13514393" id="Straight Connector 11"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pt,2.15pt" to="527.3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" strokecolor="blue" strokeweight="2.25pt"/>
          </w:pict>
        </mc:Fallback>
      </mc:AlternateContent>
    </w:r>
  </w:p>
  <w:p w14:paraId="7FDB62E4" w14:textId="77777777" w:rsidR="003D1C98" w:rsidRDefault="003D1C98">
    <w:pPr>
      <w:pStyle w:val="Footer"/>
    </w:pPr>
  </w:p>
  <w:p w14:paraId="1E6DBB38" w14:textId="77777777" w:rsidR="003D1C98" w:rsidRDefault="003D1C98">
    <w:pPr>
      <w:pStyle w:val="Footer"/>
    </w:pPr>
    <w:r>
      <w:rPr>
        <w:noProof/>
        <w:lang w:eastAsia="en-GB"/>
      </w:rPr>
      <mc:AlternateContent>
        <mc:Choice Requires="wps">
          <w:drawing>
            <wp:anchor distT="0" distB="0" distL="114300" distR="114300" simplePos="0" relativeHeight="251681792" behindDoc="0" locked="0" layoutInCell="1" allowOverlap="1" wp14:anchorId="3D70FFE1" wp14:editId="33152511">
              <wp:simplePos x="0" y="0"/>
              <wp:positionH relativeFrom="column">
                <wp:posOffset>-920750</wp:posOffset>
              </wp:positionH>
              <wp:positionV relativeFrom="paragraph">
                <wp:posOffset>97701</wp:posOffset>
              </wp:positionV>
              <wp:extent cx="7707630" cy="0"/>
              <wp:effectExtent l="0" t="19050" r="7620" b="19050"/>
              <wp:wrapNone/>
              <wp:docPr id="12" name="Straight Connector 12"/>
              <wp:cNvGraphicFramePr/>
              <a:graphic xmlns:a="http://schemas.openxmlformats.org/drawingml/2006/main">
                <a:graphicData uri="http://schemas.microsoft.com/office/word/2010/wordprocessingShape">
                  <wps:wsp>
                    <wps:cNvCnPr/>
                    <wps:spPr>
                      <a:xfrm>
                        <a:off x="0" y="0"/>
                        <a:ext cx="7707630" cy="0"/>
                      </a:xfrm>
                      <a:prstGeom prst="line">
                        <a:avLst/>
                      </a:prstGeom>
                      <a:noFill/>
                      <a:ln w="28575" cap="flat" cmpd="sng" algn="ctr">
                        <a:solidFill>
                          <a:srgbClr val="C00000"/>
                        </a:solidFill>
                        <a:prstDash val="solid"/>
                      </a:ln>
                      <a:effectLst/>
                    </wps:spPr>
                    <wps:bodyPr/>
                  </wps:wsp>
                </a:graphicData>
              </a:graphic>
              <wp14:sizeRelH relativeFrom="margin">
                <wp14:pctWidth>0</wp14:pctWidth>
              </wp14:sizeRelH>
            </wp:anchor>
          </w:drawing>
        </mc:Choice>
        <mc:Fallback xmlns:mo="http://schemas.microsoft.com/office/mac/office/2008/main" xmlns:mv="urn:schemas-microsoft-com:mac:vml" xmlns:w15="http://schemas.microsoft.com/office/word/2012/wordml">
          <w:pict>
            <v:line w14:anchorId="3DB44E84" id="Straight Connector 12"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5pt,7.7pt" to="534.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" strokecolor="#c00000" strokeweight="2.25pt"/>
          </w:pict>
        </mc:Fallback>
      </mc:AlternateContent>
    </w:r>
    <w:r>
      <w:rPr>
        <w:noProof/>
        <w:lang w:eastAsia="en-GB"/>
      </w:rPr>
      <mc:AlternateContent>
        <mc:Choice Requires="wps">
          <w:drawing>
            <wp:anchor distT="0" distB="0" distL="114300" distR="114300" simplePos="0" relativeHeight="251677696" behindDoc="0" locked="0" layoutInCell="1" allowOverlap="1" wp14:anchorId="4D3BDE35" wp14:editId="0CC879B7">
              <wp:simplePos x="0" y="0"/>
              <wp:positionH relativeFrom="column">
                <wp:posOffset>-922020</wp:posOffset>
              </wp:positionH>
              <wp:positionV relativeFrom="paragraph">
                <wp:posOffset>76835</wp:posOffset>
              </wp:positionV>
              <wp:extent cx="7553325" cy="0"/>
              <wp:effectExtent l="0" t="19050" r="9525" b="19050"/>
              <wp:wrapNone/>
              <wp:docPr id="10" name="Straight Connector 10"/>
              <wp:cNvGraphicFramePr/>
              <a:graphic xmlns:a="http://schemas.openxmlformats.org/drawingml/2006/main">
                <a:graphicData uri="http://schemas.microsoft.com/office/word/2010/wordprocessingShape">
                  <wps:wsp>
                    <wps:cNvCnPr/>
                    <wps:spPr>
                      <a:xfrm>
                        <a:off x="0" y="0"/>
                        <a:ext cx="7553325" cy="0"/>
                      </a:xfrm>
                      <a:prstGeom prst="line">
                        <a:avLst/>
                      </a:prstGeom>
                      <a:noFill/>
                      <a:ln w="28575" cap="flat" cmpd="sng" algn="ctr">
                        <a:solidFill>
                          <a:srgbClr val="009900"/>
                        </a:solidFill>
                        <a:prstDash val="solid"/>
                      </a:ln>
                      <a:effectLst/>
                    </wps:spPr>
                    <wps:bodyPr/>
                  </wps:wsp>
                </a:graphicData>
              </a:graphic>
            </wp:anchor>
          </w:drawing>
        </mc:Choice>
        <mc:Fallback xmlns:mo="http://schemas.microsoft.com/office/mac/office/2008/main" xmlns:mv="urn:schemas-microsoft-com:mac:vml" xmlns:w15="http://schemas.microsoft.com/office/word/2012/wordml">
          <w:pict>
            <v:line w14:anchorId="23842D45" id="Straight Connector 10"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72.6pt,6.05pt" to="522.1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" strokecolor="#090" strokeweight="2.25pt"/>
          </w:pict>
        </mc:Fallback>
      </mc:AlternateContent>
    </w:r>
  </w:p>
  <w:p w14:paraId="72B40684" w14:textId="77777777" w:rsidR="003D1C98" w:rsidRPr="008A0894" w:rsidRDefault="003D1C98" w:rsidP="008A0894">
    <w:pPr>
      <w:pStyle w:val="Footer"/>
      <w:rPr>
        <w:sz w:val="16"/>
        <w:szCs w:val="16"/>
      </w:rPr>
    </w:pPr>
    <w:r w:rsidRPr="008A0894">
      <w:rPr>
        <w:color w:val="262626"/>
        <w:sz w:val="16"/>
        <w:szCs w:val="16"/>
      </w:rPr>
      <w:t>Keevil Church of England Primary Academy is a trading name of Acorn Education Trust, a private charitable company limited by guarantee. Registered in England and Wales. Company No. 7654902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B152C" w14:textId="77777777" w:rsidR="003D1C98" w:rsidRDefault="003D1C98" w:rsidP="00657CCA">
      <w:pPr>
        <w:spacing w:after="0" w:line="240" w:lineRule="auto"/>
      </w:pPr>
      <w:r>
        <w:separator/>
      </w:r>
    </w:p>
  </w:footnote>
  <w:footnote w:type="continuationSeparator" w:id="0">
    <w:p w14:paraId="54EADF41" w14:textId="77777777" w:rsidR="003D1C98" w:rsidRDefault="003D1C98" w:rsidP="00657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421CB" w14:textId="4C4CD4F8" w:rsidR="003D1C98" w:rsidRDefault="003D1C98" w:rsidP="00657CCA">
    <w:pPr>
      <w:pStyle w:val="Header"/>
      <w:jc w:val="center"/>
    </w:pPr>
    <w:r>
      <w:rPr>
        <w:noProof/>
        <w:lang w:eastAsia="en-GB"/>
      </w:rPr>
      <mc:AlternateContent>
        <mc:Choice Requires="wps">
          <w:drawing>
            <wp:anchor distT="0" distB="0" distL="114300" distR="114300" simplePos="0" relativeHeight="251667456" behindDoc="0" locked="0" layoutInCell="1" allowOverlap="1" wp14:anchorId="4030ABD0" wp14:editId="13AACCF9">
              <wp:simplePos x="0" y="0"/>
              <wp:positionH relativeFrom="column">
                <wp:posOffset>4716780</wp:posOffset>
              </wp:positionH>
              <wp:positionV relativeFrom="paragraph">
                <wp:posOffset>481965</wp:posOffset>
              </wp:positionV>
              <wp:extent cx="1816532" cy="555625"/>
              <wp:effectExtent l="57150" t="19050" r="69850" b="1111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532" cy="555625"/>
                      </a:xfrm>
                      <a:prstGeom prst="rect">
                        <a:avLst/>
                      </a:prstGeom>
                      <a:solidFill>
                        <a:srgbClr val="C00000"/>
                      </a:solidFill>
                      <a:ln>
                        <a:solidFill>
                          <a:srgbClr val="C00000"/>
                        </a:solidFill>
                        <a:headEnd/>
                        <a:tailEnd/>
                      </a:ln>
                      <a:effectLst>
                        <a:outerShdw blurRad="50800" dist="38100" dir="5400000" algn="t" rotWithShape="0">
                          <a:prstClr val="black">
                            <a:alpha val="40000"/>
                          </a:prstClr>
                        </a:outerShdw>
                      </a:effectLst>
                    </wps:spPr>
                    <wps:style>
                      <a:lnRef idx="1">
                        <a:schemeClr val="accent2"/>
                      </a:lnRef>
                      <a:fillRef idx="3">
                        <a:schemeClr val="accent2"/>
                      </a:fillRef>
                      <a:effectRef idx="2">
                        <a:schemeClr val="accent2"/>
                      </a:effectRef>
                      <a:fontRef idx="minor">
                        <a:schemeClr val="lt1"/>
                      </a:fontRef>
                    </wps:style>
                    <wps:txbx>
                      <w:txbxContent>
                        <w:p w14:paraId="54B593B4" w14:textId="77777777" w:rsidR="003D1C98" w:rsidRPr="00D763F4" w:rsidRDefault="003D1C98" w:rsidP="00D763F4">
                          <w:pPr>
                            <w:pStyle w:val="NoSpacing"/>
                            <w:rPr>
                              <w:color w:val="FFFFFF" w:themeColor="background1"/>
                            </w:rPr>
                          </w:pPr>
                          <w:hyperlink r:id="rId1" w:history="1">
                            <w:r w:rsidRPr="00D763F4">
                              <w:rPr>
                                <w:rStyle w:val="Hyperlink"/>
                                <w:color w:val="FFFFFF" w:themeColor="background1"/>
                              </w:rPr>
                              <w:t>admin@keevil.wilts.sch.uk</w:t>
                            </w:r>
                          </w:hyperlink>
                        </w:p>
                        <w:p w14:paraId="54F0306A" w14:textId="77777777" w:rsidR="003D1C98" w:rsidRPr="00D763F4" w:rsidRDefault="003D1C98" w:rsidP="00D763F4">
                          <w:pPr>
                            <w:rPr>
                              <w:color w:val="FFFFFF" w:themeColor="background1"/>
                            </w:rPr>
                          </w:pPr>
                          <w:hyperlink r:id="rId2" w:history="1">
                            <w:r w:rsidRPr="00D763F4">
                              <w:rPr>
                                <w:rStyle w:val="Hyperlink"/>
                                <w:color w:val="FFFFFF" w:themeColor="background1"/>
                              </w:rPr>
                              <w:t>www.keevil.wilts.sch.uk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4030ABD0" id="_x0000_t202" coordsize="21600,21600" o:spt="202" path="m,l,21600r21600,l21600,xe">
              <v:stroke joinstyle="miter"/>
              <v:path gradientshapeok="t" o:connecttype="rect"/>
            </v:shapetype>
            <v:shape id="Text Box 2" o:spid="_x0000_s1026" type="#_x0000_t202" style="position:absolute;left:0;text-align:left;margin-left:371.4pt;margin-top:37.95pt;width:143.05pt;height:4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" fillcolor="#c00000" strokecolor="#c00000">
              <v:shadow on="t" color="black" opacity="26214f" origin=",-.5" offset="0,3pt"/>
              <v:textbox>
                <w:txbxContent>
                  <w:p w14:paraId="54B593B4" w14:textId="77777777" w:rsidR="006B717A" w:rsidRPr="00D763F4" w:rsidRDefault="006F05A9" w:rsidP="00D763F4">
                    <w:pPr>
                      <w:pStyle w:val="NoSpacing"/>
                      <w:rPr>
                        <w:color w:val="FFFFFF" w:themeColor="background1"/>
                      </w:rPr>
                    </w:pPr>
                    <w:hyperlink r:id="rId3" w:history="1">
                      <w:r w:rsidR="006B717A" w:rsidRPr="00D763F4">
                        <w:rPr>
                          <w:rStyle w:val="Hyperlink"/>
                          <w:color w:val="FFFFFF" w:themeColor="background1"/>
                        </w:rPr>
                        <w:t>admin@keevil.wilts.sch.uk</w:t>
                      </w:r>
                    </w:hyperlink>
                  </w:p>
                  <w:p w14:paraId="54F0306A" w14:textId="77777777" w:rsidR="006B717A" w:rsidRPr="00D763F4" w:rsidRDefault="006F05A9" w:rsidP="00D763F4">
                    <w:pPr>
                      <w:rPr>
                        <w:color w:val="FFFFFF" w:themeColor="background1"/>
                      </w:rPr>
                    </w:pPr>
                    <w:hyperlink r:id="rId4" w:history="1">
                      <w:r w:rsidR="006B717A" w:rsidRPr="00D763F4">
                        <w:rPr>
                          <w:rStyle w:val="Hyperlink"/>
                          <w:color w:val="FFFFFF" w:themeColor="background1"/>
                        </w:rPr>
                        <w:t>www.keevil.wilts.sch.uk</w:t>
                      </w:r>
                    </w:hyperlink>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06367F30" wp14:editId="124957C6">
              <wp:simplePos x="0" y="0"/>
              <wp:positionH relativeFrom="column">
                <wp:posOffset>2965450</wp:posOffset>
              </wp:positionH>
              <wp:positionV relativeFrom="paragraph">
                <wp:posOffset>542290</wp:posOffset>
              </wp:positionV>
              <wp:extent cx="1663700" cy="71689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716890"/>
                      </a:xfrm>
                      <a:prstGeom prst="rect">
                        <a:avLst/>
                      </a:prstGeom>
                      <a:noFill/>
                      <a:ln w="9525">
                        <a:noFill/>
                        <a:miter lim="800000"/>
                        <a:headEnd/>
                        <a:tailEnd/>
                      </a:ln>
                    </wps:spPr>
                    <wps:txbx>
                      <w:txbxContent>
                        <w:p w14:paraId="1EBA21BB" w14:textId="77777777" w:rsidR="003D1C98" w:rsidRPr="00F12A1D" w:rsidRDefault="003D1C98" w:rsidP="00D763F4">
                          <w:pPr>
                            <w:jc w:val="center"/>
                            <w:rPr>
                              <w:rFonts w:ascii="Tahoma" w:hAnsi="Tahoma" w:cs="Tahoma"/>
                              <w:b/>
                              <w:color w:val="FFFFFF" w:themeColor="background1"/>
                              <w:sz w:val="18"/>
                              <w:szCs w:val="18"/>
                            </w:rPr>
                          </w:pPr>
                          <w:r w:rsidRPr="00F12A1D">
                            <w:rPr>
                              <w:rFonts w:ascii="Tahoma" w:hAnsi="Tahoma" w:cs="Tahoma"/>
                              <w:b/>
                              <w:color w:val="FFFFFF" w:themeColor="background1"/>
                              <w:sz w:val="18"/>
                              <w:szCs w:val="18"/>
                            </w:rPr>
                            <w:t>Luke 10:25-37</w:t>
                          </w:r>
                        </w:p>
                        <w:p w14:paraId="65ACCEC3" w14:textId="77777777" w:rsidR="003D1C98" w:rsidRPr="00D763F4" w:rsidRDefault="003D1C98" w:rsidP="00D763F4">
                          <w:pPr>
                            <w:jc w:val="center"/>
                            <w:rPr>
                              <w:b/>
                              <w:color w:val="FFFFFF" w:themeColor="background1"/>
                            </w:rPr>
                          </w:pPr>
                          <w:r w:rsidRPr="00F12A1D">
                            <w:rPr>
                              <w:rFonts w:ascii="Tahoma" w:hAnsi="Tahoma" w:cs="Tahoma"/>
                              <w:b/>
                              <w:color w:val="FFFFFF" w:themeColor="background1"/>
                              <w:sz w:val="18"/>
                              <w:szCs w:val="18"/>
                            </w:rPr>
                            <w:t>‘My neighbour is anyone who needs my</w:t>
                          </w:r>
                          <w:r w:rsidRPr="00D763F4">
                            <w:rPr>
                              <w:rFonts w:ascii="Tahoma" w:hAnsi="Tahoma" w:cs="Tahoma"/>
                              <w:b/>
                              <w:color w:val="FFFFFF" w:themeColor="background1"/>
                              <w:sz w:val="20"/>
                              <w:szCs w:val="20"/>
                            </w:rPr>
                            <w:t xml:space="preserve"> help</w:t>
                          </w:r>
                          <w:r>
                            <w:rPr>
                              <w:rFonts w:ascii="Tahoma" w:hAnsi="Tahoma" w:cs="Tahoma"/>
                              <w:b/>
                              <w:color w:val="FFFFFF" w:themeColor="background1"/>
                              <w:sz w:val="20"/>
                              <w:szCs w:val="20"/>
                            </w:rPr>
                            <w:t>’</w:t>
                          </w:r>
                        </w:p>
                        <w:p w14:paraId="3184ED4A" w14:textId="77777777" w:rsidR="003D1C98" w:rsidRDefault="003D1C98" w:rsidP="00D763F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06367F30" id="_x0000_s1027" type="#_x0000_t202" style="position:absolute;left:0;text-align:left;margin-left:233.5pt;margin-top:42.7pt;width:131pt;height:5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" filled="f" stroked="f">
              <v:textbox>
                <w:txbxContent>
                  <w:p w14:paraId="1EBA21BB" w14:textId="77777777" w:rsidR="006B717A" w:rsidRPr="00F12A1D" w:rsidRDefault="006B717A" w:rsidP="00D763F4">
                    <w:pPr>
                      <w:jc w:val="center"/>
                      <w:rPr>
                        <w:rFonts w:ascii="Tahoma" w:hAnsi="Tahoma" w:cs="Tahoma"/>
                        <w:b/>
                        <w:color w:val="FFFFFF" w:themeColor="background1"/>
                        <w:sz w:val="18"/>
                        <w:szCs w:val="18"/>
                      </w:rPr>
                    </w:pPr>
                    <w:r w:rsidRPr="00F12A1D">
                      <w:rPr>
                        <w:rFonts w:ascii="Tahoma" w:hAnsi="Tahoma" w:cs="Tahoma"/>
                        <w:b/>
                        <w:color w:val="FFFFFF" w:themeColor="background1"/>
                        <w:sz w:val="18"/>
                        <w:szCs w:val="18"/>
                      </w:rPr>
                      <w:t>Luke 10:25-37</w:t>
                    </w:r>
                  </w:p>
                  <w:p w14:paraId="65ACCEC3" w14:textId="77777777" w:rsidR="006B717A" w:rsidRPr="00D763F4" w:rsidRDefault="006B717A" w:rsidP="00D763F4">
                    <w:pPr>
                      <w:jc w:val="center"/>
                      <w:rPr>
                        <w:b/>
                        <w:color w:val="FFFFFF" w:themeColor="background1"/>
                      </w:rPr>
                    </w:pPr>
                    <w:r w:rsidRPr="00F12A1D">
                      <w:rPr>
                        <w:rFonts w:ascii="Tahoma" w:hAnsi="Tahoma" w:cs="Tahoma"/>
                        <w:b/>
                        <w:color w:val="FFFFFF" w:themeColor="background1"/>
                        <w:sz w:val="18"/>
                        <w:szCs w:val="18"/>
                      </w:rPr>
                      <w:t>‘My neighbour is anyone who needs my</w:t>
                    </w:r>
                    <w:r w:rsidRPr="00D763F4">
                      <w:rPr>
                        <w:rFonts w:ascii="Tahoma" w:hAnsi="Tahoma" w:cs="Tahoma"/>
                        <w:b/>
                        <w:color w:val="FFFFFF" w:themeColor="background1"/>
                        <w:sz w:val="20"/>
                        <w:szCs w:val="20"/>
                      </w:rPr>
                      <w:t xml:space="preserve"> help</w:t>
                    </w:r>
                    <w:r>
                      <w:rPr>
                        <w:rFonts w:ascii="Tahoma" w:hAnsi="Tahoma" w:cs="Tahoma"/>
                        <w:b/>
                        <w:color w:val="FFFFFF" w:themeColor="background1"/>
                        <w:sz w:val="20"/>
                        <w:szCs w:val="20"/>
                      </w:rPr>
                      <w:t>’</w:t>
                    </w:r>
                  </w:p>
                  <w:p w14:paraId="3184ED4A" w14:textId="77777777" w:rsidR="006B717A" w:rsidRDefault="006B717A" w:rsidP="00D763F4">
                    <w:pPr>
                      <w:jc w:val="center"/>
                    </w:pPr>
                  </w:p>
                </w:txbxContent>
              </v:textbox>
            </v:shape>
          </w:pict>
        </mc:Fallback>
      </mc:AlternateContent>
    </w:r>
    <w:r>
      <w:rPr>
        <w:noProof/>
        <w:color w:val="0000FF"/>
        <w:lang w:eastAsia="en-GB"/>
      </w:rPr>
      <w:drawing>
        <wp:anchor distT="0" distB="0" distL="114300" distR="114300" simplePos="0" relativeHeight="251668480" behindDoc="0" locked="0" layoutInCell="1" allowOverlap="1" wp14:anchorId="0B0A7C18" wp14:editId="3A92FF9E">
          <wp:simplePos x="0" y="0"/>
          <wp:positionH relativeFrom="column">
            <wp:posOffset>3133725</wp:posOffset>
          </wp:positionH>
          <wp:positionV relativeFrom="paragraph">
            <wp:posOffset>-147955</wp:posOffset>
          </wp:positionV>
          <wp:extent cx="1280160" cy="612140"/>
          <wp:effectExtent l="0" t="0" r="0" b="0"/>
          <wp:wrapTight wrapText="bothSides">
            <wp:wrapPolygon edited="0">
              <wp:start x="0" y="0"/>
              <wp:lineTo x="0" y="4705"/>
              <wp:lineTo x="1286" y="10755"/>
              <wp:lineTo x="7714" y="20838"/>
              <wp:lineTo x="8036" y="20838"/>
              <wp:lineTo x="10929" y="20838"/>
              <wp:lineTo x="11571" y="20838"/>
              <wp:lineTo x="19929" y="11427"/>
              <wp:lineTo x="19929" y="10755"/>
              <wp:lineTo x="21214" y="5378"/>
              <wp:lineTo x="21214" y="0"/>
              <wp:lineTo x="0" y="0"/>
            </wp:wrapPolygon>
          </wp:wrapTight>
          <wp:docPr id="14" name="irc_mi" descr="http://images.clipartpanda.com/hand-clipart-black-and-white-Handshake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hand-clipart-black-and-white-Handshake2.pn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160"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noProof/>
        <w:sz w:val="24"/>
        <w:szCs w:val="24"/>
        <w:lang w:eastAsia="en-GB"/>
      </w:rPr>
      <mc:AlternateContent>
        <mc:Choice Requires="wps">
          <w:drawing>
            <wp:anchor distT="0" distB="0" distL="114300" distR="114300" simplePos="0" relativeHeight="251663359" behindDoc="1" locked="0" layoutInCell="1" allowOverlap="1" wp14:anchorId="22EFECB6" wp14:editId="0BEB2BD3">
              <wp:simplePos x="0" y="0"/>
              <wp:positionH relativeFrom="column">
                <wp:posOffset>-824248</wp:posOffset>
              </wp:positionH>
              <wp:positionV relativeFrom="paragraph">
                <wp:posOffset>-301473</wp:posOffset>
              </wp:positionV>
              <wp:extent cx="7379970" cy="1500389"/>
              <wp:effectExtent l="0" t="0" r="0" b="5080"/>
              <wp:wrapNone/>
              <wp:docPr id="1" name="Rectangle 1"/>
              <wp:cNvGraphicFramePr/>
              <a:graphic xmlns:a="http://schemas.openxmlformats.org/drawingml/2006/main">
                <a:graphicData uri="http://schemas.microsoft.com/office/word/2010/wordprocessingShape">
                  <wps:wsp>
                    <wps:cNvSpPr/>
                    <wps:spPr>
                      <a:xfrm>
                        <a:off x="0" y="0"/>
                        <a:ext cx="7379970" cy="1500389"/>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rect w14:anchorId="2D873AC2" id="Rectangle 1" o:spid="_x0000_s1026" style="position:absolute;margin-left:-64.9pt;margin-top:-23.75pt;width:581.1pt;height:118.15pt;z-index:-2516531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" fillcolor="#c00000" stroked="f" strokeweight="2pt"/>
          </w:pict>
        </mc:Fallback>
      </mc:AlternateContent>
    </w:r>
    <w:r>
      <w:rPr>
        <w:rFonts w:ascii="Times New Roman" w:eastAsia="Times New Roman" w:hAnsi="Times New Roman"/>
        <w:noProof/>
        <w:sz w:val="24"/>
        <w:szCs w:val="24"/>
        <w:lang w:eastAsia="en-GB"/>
      </w:rPr>
      <w:drawing>
        <wp:anchor distT="0" distB="0" distL="114300" distR="114300" simplePos="0" relativeHeight="251664384" behindDoc="1" locked="0" layoutInCell="1" allowOverlap="1" wp14:anchorId="46FE341F" wp14:editId="21226A85">
          <wp:simplePos x="0" y="0"/>
          <wp:positionH relativeFrom="column">
            <wp:posOffset>-826770</wp:posOffset>
          </wp:positionH>
          <wp:positionV relativeFrom="paragraph">
            <wp:posOffset>-303530</wp:posOffset>
          </wp:positionV>
          <wp:extent cx="2691130" cy="1280160"/>
          <wp:effectExtent l="0" t="0" r="0" b="0"/>
          <wp:wrapTight wrapText="bothSides">
            <wp:wrapPolygon edited="0">
              <wp:start x="0" y="0"/>
              <wp:lineTo x="0" y="21214"/>
              <wp:lineTo x="21406" y="21214"/>
              <wp:lineTo x="21406" y="0"/>
              <wp:lineTo x="0" y="0"/>
            </wp:wrapPolygon>
          </wp:wrapTight>
          <wp:docPr id="15" name="Picture 15" descr="cid:947637DA-E878-436C-9EF5-00D9E54983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7637DA-E878-436C-9EF5-00D9E549838A" descr="cid:947637DA-E878-436C-9EF5-00D9E549838A"/>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69113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6432" behindDoc="0" locked="0" layoutInCell="1" allowOverlap="1" wp14:anchorId="405D4150" wp14:editId="549F8176">
              <wp:simplePos x="0" y="0"/>
              <wp:positionH relativeFrom="column">
                <wp:posOffset>4658995</wp:posOffset>
              </wp:positionH>
              <wp:positionV relativeFrom="paragraph">
                <wp:posOffset>-231775</wp:posOffset>
              </wp:positionV>
              <wp:extent cx="1818640" cy="497205"/>
              <wp:effectExtent l="57150" t="19050" r="67310" b="1123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497205"/>
                      </a:xfrm>
                      <a:prstGeom prst="rect">
                        <a:avLst/>
                      </a:prstGeom>
                      <a:solidFill>
                        <a:srgbClr val="C00000"/>
                      </a:solidFill>
                      <a:ln>
                        <a:solidFill>
                          <a:srgbClr val="C00000"/>
                        </a:solidFill>
                        <a:headEnd/>
                        <a:tailEnd/>
                      </a:ln>
                      <a:effectLst>
                        <a:outerShdw blurRad="50800" dist="38100" dir="5400000" algn="t" rotWithShape="0">
                          <a:prstClr val="black">
                            <a:alpha val="40000"/>
                          </a:prstClr>
                        </a:outerShdw>
                      </a:effectLst>
                    </wps:spPr>
                    <wps:style>
                      <a:lnRef idx="1">
                        <a:schemeClr val="accent2"/>
                      </a:lnRef>
                      <a:fillRef idx="3">
                        <a:schemeClr val="accent2"/>
                      </a:fillRef>
                      <a:effectRef idx="2">
                        <a:schemeClr val="accent2"/>
                      </a:effectRef>
                      <a:fontRef idx="minor">
                        <a:schemeClr val="lt1"/>
                      </a:fontRef>
                    </wps:style>
                    <wps:txbx>
                      <w:txbxContent>
                        <w:p w14:paraId="01F20886" w14:textId="77777777" w:rsidR="003D1C98" w:rsidRDefault="003D1C98" w:rsidP="00C3770A">
                          <w:pPr>
                            <w:pStyle w:val="NoSpacing"/>
                          </w:pPr>
                          <w:r>
                            <w:t xml:space="preserve">Headteacher: </w:t>
                          </w:r>
                        </w:p>
                        <w:p w14:paraId="3D3DA225" w14:textId="77777777" w:rsidR="003D1C98" w:rsidRDefault="003D1C98" w:rsidP="00C3770A">
                          <w:pPr>
                            <w:pStyle w:val="NoSpacing"/>
                          </w:pPr>
                          <w:r>
                            <w:t>Max Burr BA (HONS)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w14:anchorId="405D4150" id="_x0000_t202" coordsize="21600,21600" o:spt="202" path="m,l,21600r21600,l21600,xe">
              <v:stroke joinstyle="miter"/>
              <v:path gradientshapeok="t" o:connecttype="rect"/>
            </v:shapetype>
            <v:shape id="Text Box 2" o:spid="_x0000_s1026" type="#_x0000_t202" style="position:absolute;left:0;text-align:left;margin-left:366.85pt;margin-top:-18.25pt;width:143.2pt;height:3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" fillcolor="#c00000" strokecolor="#c00000">
              <v:shadow on="t" color="black" opacity="26214f" origin=",-.5" offset="0,3pt"/>
              <v:textbox>
                <w:txbxContent>
                  <w:p w14:paraId="01F20886" w14:textId="77777777" w:rsidR="006B717A" w:rsidRDefault="006B717A" w:rsidP="00C3770A">
                    <w:pPr>
                      <w:pStyle w:val="NoSpacing"/>
                    </w:pPr>
                    <w:r>
                      <w:t xml:space="preserve">Headteacher: </w:t>
                    </w:r>
                  </w:p>
                  <w:p w14:paraId="3D3DA225" w14:textId="77777777" w:rsidR="006B717A" w:rsidRDefault="006B717A" w:rsidP="00C3770A">
                    <w:pPr>
                      <w:pStyle w:val="NoSpacing"/>
                    </w:pPr>
                    <w:r>
                      <w:t>Max Burr BA (HONS)</w:t>
                    </w:r>
                  </w:p>
                </w:txbxContent>
              </v:textbox>
            </v:shape>
          </w:pict>
        </mc:Fallback>
      </mc:AlternateContent>
    </w:r>
  </w:p>
  <w:p w14:paraId="17E139AC" w14:textId="66C63E98" w:rsidR="003D1C98" w:rsidRDefault="003D1C98" w:rsidP="00657CCA">
    <w:pPr>
      <w:pStyle w:val="Header"/>
      <w:jc w:val="center"/>
    </w:pPr>
  </w:p>
  <w:p w14:paraId="366E358E" w14:textId="45287BBB" w:rsidR="003D1C98" w:rsidRDefault="003D1C98" w:rsidP="00657CCA">
    <w:pPr>
      <w:pStyle w:val="Header"/>
      <w:jc w:val="center"/>
    </w:pPr>
  </w:p>
  <w:p w14:paraId="3D0959A9" w14:textId="77777777" w:rsidR="003D1C98" w:rsidRDefault="003D1C98" w:rsidP="00657CCA">
    <w:pPr>
      <w:pStyle w:val="Header"/>
      <w:jc w:val="center"/>
    </w:pPr>
  </w:p>
  <w:p w14:paraId="2AC17067" w14:textId="77777777" w:rsidR="003D1C98" w:rsidRDefault="003D1C98" w:rsidP="00657CCA">
    <w:pPr>
      <w:pStyle w:val="Header"/>
      <w:jc w:val="center"/>
    </w:pPr>
    <w:r>
      <w:rPr>
        <w:noProof/>
        <w:lang w:eastAsia="en-GB"/>
      </w:rPr>
      <mc:AlternateContent>
        <mc:Choice Requires="wps">
          <w:drawing>
            <wp:anchor distT="0" distB="0" distL="114300" distR="114300" simplePos="0" relativeHeight="251670528" behindDoc="0" locked="0" layoutInCell="1" allowOverlap="1" wp14:anchorId="6C6A13CB" wp14:editId="3C864FA7">
              <wp:simplePos x="0" y="0"/>
              <wp:positionH relativeFrom="column">
                <wp:posOffset>-742645</wp:posOffset>
              </wp:positionH>
              <wp:positionV relativeFrom="paragraph">
                <wp:posOffset>140970</wp:posOffset>
              </wp:positionV>
              <wp:extent cx="2374265" cy="299694"/>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99694"/>
                      </a:xfrm>
                      <a:prstGeom prst="rect">
                        <a:avLst/>
                      </a:prstGeom>
                      <a:noFill/>
                      <a:ln w="9525">
                        <a:noFill/>
                        <a:miter lim="800000"/>
                        <a:headEnd/>
                        <a:tailEnd/>
                      </a:ln>
                    </wps:spPr>
                    <wps:txbx>
                      <w:txbxContent>
                        <w:p w14:paraId="0C6CA486" w14:textId="77777777" w:rsidR="003D1C98" w:rsidRPr="007E78F6" w:rsidRDefault="003D1C98" w:rsidP="007E78F6">
                          <w:pPr>
                            <w:jc w:val="center"/>
                            <w:rPr>
                              <w:color w:val="FFFFFF" w:themeColor="background1"/>
                            </w:rPr>
                          </w:pPr>
                          <w:r w:rsidRPr="007E78F6">
                            <w:rPr>
                              <w:color w:val="FFFFFF" w:themeColor="background1"/>
                            </w:rPr>
                            <w:t xml:space="preserve">Part of </w:t>
                          </w:r>
                          <w:r>
                            <w:rPr>
                              <w:color w:val="FFFFFF" w:themeColor="background1"/>
                            </w:rPr>
                            <w:t xml:space="preserve">the </w:t>
                          </w:r>
                          <w:r w:rsidRPr="007E78F6">
                            <w:rPr>
                              <w:color w:val="FFFFFF" w:themeColor="background1"/>
                            </w:rPr>
                            <w:t xml:space="preserve">Acorn </w:t>
                          </w:r>
                          <w:r>
                            <w:rPr>
                              <w:color w:val="FFFFFF" w:themeColor="background1"/>
                            </w:rPr>
                            <w:t>Education</w:t>
                          </w:r>
                          <w:r w:rsidRPr="007E78F6">
                            <w:rPr>
                              <w:color w:val="FFFFFF" w:themeColor="background1"/>
                            </w:rPr>
                            <w:t xml:space="preserve"> Trust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6C6A13CB" id="_x0000_s1029" type="#_x0000_t202" style="position:absolute;left:0;text-align:left;margin-left:-58.5pt;margin-top:11.1pt;width:186.95pt;height:23.6pt;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" filled="f" stroked="f">
              <v:textbox>
                <w:txbxContent>
                  <w:p w14:paraId="0C6CA486" w14:textId="77777777" w:rsidR="006B717A" w:rsidRPr="007E78F6" w:rsidRDefault="006B717A" w:rsidP="007E78F6">
                    <w:pPr>
                      <w:jc w:val="center"/>
                      <w:rPr>
                        <w:color w:val="FFFFFF" w:themeColor="background1"/>
                      </w:rPr>
                    </w:pPr>
                    <w:r w:rsidRPr="007E78F6">
                      <w:rPr>
                        <w:color w:val="FFFFFF" w:themeColor="background1"/>
                      </w:rPr>
                      <w:t xml:space="preserve">Part of </w:t>
                    </w:r>
                    <w:r>
                      <w:rPr>
                        <w:color w:val="FFFFFF" w:themeColor="background1"/>
                      </w:rPr>
                      <w:t xml:space="preserve">the </w:t>
                    </w:r>
                    <w:r w:rsidRPr="007E78F6">
                      <w:rPr>
                        <w:color w:val="FFFFFF" w:themeColor="background1"/>
                      </w:rPr>
                      <w:t xml:space="preserve">Acorn </w:t>
                    </w:r>
                    <w:r>
                      <w:rPr>
                        <w:color w:val="FFFFFF" w:themeColor="background1"/>
                      </w:rPr>
                      <w:t>Education</w:t>
                    </w:r>
                    <w:r w:rsidRPr="007E78F6">
                      <w:rPr>
                        <w:color w:val="FFFFFF" w:themeColor="background1"/>
                      </w:rPr>
                      <w:t xml:space="preserve"> Trust</w:t>
                    </w:r>
                  </w:p>
                </w:txbxContent>
              </v:textbox>
            </v:shape>
          </w:pict>
        </mc:Fallback>
      </mc:AlternateContent>
    </w:r>
  </w:p>
  <w:p w14:paraId="5A01E83F" w14:textId="77777777" w:rsidR="003D1C98" w:rsidRDefault="003D1C98" w:rsidP="00657CCA">
    <w:pPr>
      <w:pStyle w:val="Header"/>
      <w:jc w:val="center"/>
    </w:pPr>
  </w:p>
  <w:p w14:paraId="1637A802" w14:textId="77777777" w:rsidR="003D1C98" w:rsidRDefault="003D1C98" w:rsidP="00657CC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830E9"/>
    <w:multiLevelType w:val="hybridMultilevel"/>
    <w:tmpl w:val="5434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8B20A6"/>
    <w:multiLevelType w:val="hybridMultilevel"/>
    <w:tmpl w:val="6B16B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FC2BC0"/>
    <w:multiLevelType w:val="hybridMultilevel"/>
    <w:tmpl w:val="2D7A2386"/>
    <w:lvl w:ilvl="0" w:tplc="93CC84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9EA24C4"/>
    <w:multiLevelType w:val="hybridMultilevel"/>
    <w:tmpl w:val="19AC5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7C66710"/>
    <w:multiLevelType w:val="hybridMultilevel"/>
    <w:tmpl w:val="06EAB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A865471"/>
    <w:multiLevelType w:val="hybridMultilevel"/>
    <w:tmpl w:val="8796F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CCA"/>
    <w:rsid w:val="00006D61"/>
    <w:rsid w:val="0001420A"/>
    <w:rsid w:val="00080164"/>
    <w:rsid w:val="00083EC8"/>
    <w:rsid w:val="00091241"/>
    <w:rsid w:val="000B51A4"/>
    <w:rsid w:val="000C2798"/>
    <w:rsid w:val="000D10FC"/>
    <w:rsid w:val="000D557D"/>
    <w:rsid w:val="000E2C65"/>
    <w:rsid w:val="000F4423"/>
    <w:rsid w:val="00107832"/>
    <w:rsid w:val="00110C01"/>
    <w:rsid w:val="00111923"/>
    <w:rsid w:val="001300C9"/>
    <w:rsid w:val="00170911"/>
    <w:rsid w:val="00191E98"/>
    <w:rsid w:val="00194906"/>
    <w:rsid w:val="001A0AF1"/>
    <w:rsid w:val="001C053D"/>
    <w:rsid w:val="001D5358"/>
    <w:rsid w:val="001E29E3"/>
    <w:rsid w:val="001F6E1F"/>
    <w:rsid w:val="00210D5E"/>
    <w:rsid w:val="00213FEF"/>
    <w:rsid w:val="002456AD"/>
    <w:rsid w:val="00261241"/>
    <w:rsid w:val="00280E39"/>
    <w:rsid w:val="00282816"/>
    <w:rsid w:val="00292943"/>
    <w:rsid w:val="002A57C9"/>
    <w:rsid w:val="002A78ED"/>
    <w:rsid w:val="002C6B6C"/>
    <w:rsid w:val="002F1F03"/>
    <w:rsid w:val="002F7373"/>
    <w:rsid w:val="00300E8F"/>
    <w:rsid w:val="00301C8A"/>
    <w:rsid w:val="0032549D"/>
    <w:rsid w:val="00326440"/>
    <w:rsid w:val="00336291"/>
    <w:rsid w:val="00353D1C"/>
    <w:rsid w:val="003D1C98"/>
    <w:rsid w:val="003D506B"/>
    <w:rsid w:val="003E6E75"/>
    <w:rsid w:val="003F0EF6"/>
    <w:rsid w:val="00412ABF"/>
    <w:rsid w:val="004244CB"/>
    <w:rsid w:val="004761D0"/>
    <w:rsid w:val="004A4180"/>
    <w:rsid w:val="004B2670"/>
    <w:rsid w:val="004D4817"/>
    <w:rsid w:val="00520B0D"/>
    <w:rsid w:val="0052618F"/>
    <w:rsid w:val="00541EBE"/>
    <w:rsid w:val="005523B5"/>
    <w:rsid w:val="005655B9"/>
    <w:rsid w:val="00572AB6"/>
    <w:rsid w:val="005806D4"/>
    <w:rsid w:val="005851C9"/>
    <w:rsid w:val="005B18A1"/>
    <w:rsid w:val="005B3133"/>
    <w:rsid w:val="005D6A32"/>
    <w:rsid w:val="005D6DDA"/>
    <w:rsid w:val="005D7F86"/>
    <w:rsid w:val="005E4BA6"/>
    <w:rsid w:val="00604AED"/>
    <w:rsid w:val="006102EE"/>
    <w:rsid w:val="0063314A"/>
    <w:rsid w:val="006340B6"/>
    <w:rsid w:val="00641625"/>
    <w:rsid w:val="0064493D"/>
    <w:rsid w:val="00650EDE"/>
    <w:rsid w:val="00652364"/>
    <w:rsid w:val="00655F04"/>
    <w:rsid w:val="00657CCA"/>
    <w:rsid w:val="00680460"/>
    <w:rsid w:val="006A6F6B"/>
    <w:rsid w:val="006B717A"/>
    <w:rsid w:val="006C10DE"/>
    <w:rsid w:val="006D3755"/>
    <w:rsid w:val="006D7C0F"/>
    <w:rsid w:val="006F05A9"/>
    <w:rsid w:val="006F08F7"/>
    <w:rsid w:val="006F2035"/>
    <w:rsid w:val="00721653"/>
    <w:rsid w:val="0073642A"/>
    <w:rsid w:val="00741E7F"/>
    <w:rsid w:val="00756DA3"/>
    <w:rsid w:val="00773C2D"/>
    <w:rsid w:val="00792C5A"/>
    <w:rsid w:val="0079400F"/>
    <w:rsid w:val="007A414F"/>
    <w:rsid w:val="007A553E"/>
    <w:rsid w:val="007D44F5"/>
    <w:rsid w:val="007E78F6"/>
    <w:rsid w:val="007F6934"/>
    <w:rsid w:val="00812381"/>
    <w:rsid w:val="0083112C"/>
    <w:rsid w:val="00834FCC"/>
    <w:rsid w:val="00835668"/>
    <w:rsid w:val="008448C2"/>
    <w:rsid w:val="00865036"/>
    <w:rsid w:val="00881BCA"/>
    <w:rsid w:val="0088524E"/>
    <w:rsid w:val="008855E8"/>
    <w:rsid w:val="008A0894"/>
    <w:rsid w:val="008A5BBB"/>
    <w:rsid w:val="008B0846"/>
    <w:rsid w:val="008D7C60"/>
    <w:rsid w:val="008F3707"/>
    <w:rsid w:val="00913B95"/>
    <w:rsid w:val="00946C15"/>
    <w:rsid w:val="009503D7"/>
    <w:rsid w:val="009927A4"/>
    <w:rsid w:val="009A1DA7"/>
    <w:rsid w:val="009A55FA"/>
    <w:rsid w:val="009B2324"/>
    <w:rsid w:val="009B3A93"/>
    <w:rsid w:val="009C128F"/>
    <w:rsid w:val="009F1D56"/>
    <w:rsid w:val="009F5DD9"/>
    <w:rsid w:val="009F61A5"/>
    <w:rsid w:val="00A0034C"/>
    <w:rsid w:val="00A00EBC"/>
    <w:rsid w:val="00A018ED"/>
    <w:rsid w:val="00A06563"/>
    <w:rsid w:val="00A11EEC"/>
    <w:rsid w:val="00A122BA"/>
    <w:rsid w:val="00A55809"/>
    <w:rsid w:val="00A55C05"/>
    <w:rsid w:val="00A643ED"/>
    <w:rsid w:val="00A804FD"/>
    <w:rsid w:val="00AA3BF0"/>
    <w:rsid w:val="00AA7E00"/>
    <w:rsid w:val="00AC0168"/>
    <w:rsid w:val="00AF1D8C"/>
    <w:rsid w:val="00B00145"/>
    <w:rsid w:val="00B14523"/>
    <w:rsid w:val="00B1542E"/>
    <w:rsid w:val="00B238E9"/>
    <w:rsid w:val="00B23965"/>
    <w:rsid w:val="00B84212"/>
    <w:rsid w:val="00BA6AE2"/>
    <w:rsid w:val="00BB7D24"/>
    <w:rsid w:val="00BC6010"/>
    <w:rsid w:val="00BD1E2F"/>
    <w:rsid w:val="00C0487E"/>
    <w:rsid w:val="00C06F5B"/>
    <w:rsid w:val="00C11276"/>
    <w:rsid w:val="00C20FFD"/>
    <w:rsid w:val="00C24745"/>
    <w:rsid w:val="00C27355"/>
    <w:rsid w:val="00C3770A"/>
    <w:rsid w:val="00C527A7"/>
    <w:rsid w:val="00C54B54"/>
    <w:rsid w:val="00C57959"/>
    <w:rsid w:val="00C83280"/>
    <w:rsid w:val="00CA5C07"/>
    <w:rsid w:val="00CB7C14"/>
    <w:rsid w:val="00CC2302"/>
    <w:rsid w:val="00CC23B0"/>
    <w:rsid w:val="00CE5AD8"/>
    <w:rsid w:val="00D029A1"/>
    <w:rsid w:val="00D10159"/>
    <w:rsid w:val="00D2429E"/>
    <w:rsid w:val="00D30B0E"/>
    <w:rsid w:val="00D31A84"/>
    <w:rsid w:val="00D355D4"/>
    <w:rsid w:val="00D36514"/>
    <w:rsid w:val="00D438B4"/>
    <w:rsid w:val="00D55E1B"/>
    <w:rsid w:val="00D672ED"/>
    <w:rsid w:val="00D712C3"/>
    <w:rsid w:val="00D75C5D"/>
    <w:rsid w:val="00D763F4"/>
    <w:rsid w:val="00D805B1"/>
    <w:rsid w:val="00D8127D"/>
    <w:rsid w:val="00D83159"/>
    <w:rsid w:val="00D866CE"/>
    <w:rsid w:val="00DA4BB6"/>
    <w:rsid w:val="00DD0F5C"/>
    <w:rsid w:val="00E267A7"/>
    <w:rsid w:val="00E4085F"/>
    <w:rsid w:val="00E44B14"/>
    <w:rsid w:val="00E6098B"/>
    <w:rsid w:val="00E662DD"/>
    <w:rsid w:val="00E71DB6"/>
    <w:rsid w:val="00E74298"/>
    <w:rsid w:val="00E75DD1"/>
    <w:rsid w:val="00E83A02"/>
    <w:rsid w:val="00E83A58"/>
    <w:rsid w:val="00E911DA"/>
    <w:rsid w:val="00EA1134"/>
    <w:rsid w:val="00EB0239"/>
    <w:rsid w:val="00EB19E4"/>
    <w:rsid w:val="00F12A1D"/>
    <w:rsid w:val="00F44383"/>
    <w:rsid w:val="00F662C5"/>
    <w:rsid w:val="00FA7611"/>
    <w:rsid w:val="00FB52C2"/>
    <w:rsid w:val="00FE7D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6405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7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7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7C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7C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57C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57CC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CCA"/>
    <w:rPr>
      <w:rFonts w:ascii="Tahoma" w:hAnsi="Tahoma" w:cs="Tahoma"/>
      <w:sz w:val="16"/>
      <w:szCs w:val="16"/>
    </w:rPr>
  </w:style>
  <w:style w:type="paragraph" w:styleId="Header">
    <w:name w:val="header"/>
    <w:basedOn w:val="Normal"/>
    <w:link w:val="HeaderChar"/>
    <w:uiPriority w:val="99"/>
    <w:unhideWhenUsed/>
    <w:rsid w:val="00657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CCA"/>
  </w:style>
  <w:style w:type="paragraph" w:styleId="Footer">
    <w:name w:val="footer"/>
    <w:basedOn w:val="Normal"/>
    <w:link w:val="FooterChar"/>
    <w:uiPriority w:val="99"/>
    <w:unhideWhenUsed/>
    <w:rsid w:val="00657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CCA"/>
  </w:style>
  <w:style w:type="paragraph" w:styleId="NoSpacing">
    <w:name w:val="No Spacing"/>
    <w:uiPriority w:val="1"/>
    <w:qFormat/>
    <w:rsid w:val="00657CCA"/>
    <w:pPr>
      <w:spacing w:after="0" w:line="240" w:lineRule="auto"/>
    </w:pPr>
  </w:style>
  <w:style w:type="character" w:customStyle="1" w:styleId="Heading1Char">
    <w:name w:val="Heading 1 Char"/>
    <w:basedOn w:val="DefaultParagraphFont"/>
    <w:link w:val="Heading1"/>
    <w:uiPriority w:val="9"/>
    <w:rsid w:val="00657C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7C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7C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57C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57C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57CCA"/>
    <w:rPr>
      <w:rFonts w:asciiTheme="majorHAnsi" w:eastAsiaTheme="majorEastAsia" w:hAnsiTheme="majorHAnsi" w:cstheme="majorBidi"/>
      <w:i/>
      <w:iCs/>
      <w:color w:val="243F60" w:themeColor="accent1" w:themeShade="7F"/>
    </w:rPr>
  </w:style>
  <w:style w:type="character" w:styleId="IntenseEmphasis">
    <w:name w:val="Intense Emphasis"/>
    <w:basedOn w:val="DefaultParagraphFont"/>
    <w:uiPriority w:val="21"/>
    <w:qFormat/>
    <w:rsid w:val="00657CCA"/>
    <w:rPr>
      <w:b/>
      <w:bCs/>
      <w:i/>
      <w:iCs/>
      <w:color w:val="4F81BD" w:themeColor="accent1"/>
    </w:rPr>
  </w:style>
  <w:style w:type="character" w:styleId="Hyperlink">
    <w:name w:val="Hyperlink"/>
    <w:basedOn w:val="DefaultParagraphFont"/>
    <w:uiPriority w:val="99"/>
    <w:unhideWhenUsed/>
    <w:rsid w:val="00657CCA"/>
    <w:rPr>
      <w:color w:val="0000FF" w:themeColor="hyperlink"/>
      <w:u w:val="single"/>
    </w:rPr>
  </w:style>
  <w:style w:type="character" w:styleId="FollowedHyperlink">
    <w:name w:val="FollowedHyperlink"/>
    <w:basedOn w:val="DefaultParagraphFont"/>
    <w:uiPriority w:val="99"/>
    <w:semiHidden/>
    <w:unhideWhenUsed/>
    <w:rsid w:val="0088524E"/>
    <w:rPr>
      <w:color w:val="800080" w:themeColor="followedHyperlink"/>
      <w:u w:val="single"/>
    </w:rPr>
  </w:style>
  <w:style w:type="paragraph" w:styleId="ListParagraph">
    <w:name w:val="List Paragraph"/>
    <w:basedOn w:val="Normal"/>
    <w:uiPriority w:val="34"/>
    <w:qFormat/>
    <w:rsid w:val="00A003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7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57C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7C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7C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57C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57CC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7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7CCA"/>
    <w:rPr>
      <w:rFonts w:ascii="Tahoma" w:hAnsi="Tahoma" w:cs="Tahoma"/>
      <w:sz w:val="16"/>
      <w:szCs w:val="16"/>
    </w:rPr>
  </w:style>
  <w:style w:type="paragraph" w:styleId="Header">
    <w:name w:val="header"/>
    <w:basedOn w:val="Normal"/>
    <w:link w:val="HeaderChar"/>
    <w:uiPriority w:val="99"/>
    <w:unhideWhenUsed/>
    <w:rsid w:val="00657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CCA"/>
  </w:style>
  <w:style w:type="paragraph" w:styleId="Footer">
    <w:name w:val="footer"/>
    <w:basedOn w:val="Normal"/>
    <w:link w:val="FooterChar"/>
    <w:uiPriority w:val="99"/>
    <w:unhideWhenUsed/>
    <w:rsid w:val="00657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CCA"/>
  </w:style>
  <w:style w:type="paragraph" w:styleId="NoSpacing">
    <w:name w:val="No Spacing"/>
    <w:uiPriority w:val="1"/>
    <w:qFormat/>
    <w:rsid w:val="00657CCA"/>
    <w:pPr>
      <w:spacing w:after="0" w:line="240" w:lineRule="auto"/>
    </w:pPr>
  </w:style>
  <w:style w:type="character" w:customStyle="1" w:styleId="Heading1Char">
    <w:name w:val="Heading 1 Char"/>
    <w:basedOn w:val="DefaultParagraphFont"/>
    <w:link w:val="Heading1"/>
    <w:uiPriority w:val="9"/>
    <w:rsid w:val="00657C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57C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57C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57C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57C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657CCA"/>
    <w:rPr>
      <w:rFonts w:asciiTheme="majorHAnsi" w:eastAsiaTheme="majorEastAsia" w:hAnsiTheme="majorHAnsi" w:cstheme="majorBidi"/>
      <w:i/>
      <w:iCs/>
      <w:color w:val="243F60" w:themeColor="accent1" w:themeShade="7F"/>
    </w:rPr>
  </w:style>
  <w:style w:type="character" w:styleId="IntenseEmphasis">
    <w:name w:val="Intense Emphasis"/>
    <w:basedOn w:val="DefaultParagraphFont"/>
    <w:uiPriority w:val="21"/>
    <w:qFormat/>
    <w:rsid w:val="00657CCA"/>
    <w:rPr>
      <w:b/>
      <w:bCs/>
      <w:i/>
      <w:iCs/>
      <w:color w:val="4F81BD" w:themeColor="accent1"/>
    </w:rPr>
  </w:style>
  <w:style w:type="character" w:styleId="Hyperlink">
    <w:name w:val="Hyperlink"/>
    <w:basedOn w:val="DefaultParagraphFont"/>
    <w:uiPriority w:val="99"/>
    <w:unhideWhenUsed/>
    <w:rsid w:val="00657CCA"/>
    <w:rPr>
      <w:color w:val="0000FF" w:themeColor="hyperlink"/>
      <w:u w:val="single"/>
    </w:rPr>
  </w:style>
  <w:style w:type="character" w:styleId="FollowedHyperlink">
    <w:name w:val="FollowedHyperlink"/>
    <w:basedOn w:val="DefaultParagraphFont"/>
    <w:uiPriority w:val="99"/>
    <w:semiHidden/>
    <w:unhideWhenUsed/>
    <w:rsid w:val="0088524E"/>
    <w:rPr>
      <w:color w:val="800080" w:themeColor="followedHyperlink"/>
      <w:u w:val="single"/>
    </w:rPr>
  </w:style>
  <w:style w:type="paragraph" w:styleId="ListParagraph">
    <w:name w:val="List Paragraph"/>
    <w:basedOn w:val="Normal"/>
    <w:uiPriority w:val="34"/>
    <w:qFormat/>
    <w:rsid w:val="00A00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003277">
      <w:bodyDiv w:val="1"/>
      <w:marLeft w:val="0"/>
      <w:marRight w:val="0"/>
      <w:marTop w:val="0"/>
      <w:marBottom w:val="0"/>
      <w:divBdr>
        <w:top w:val="none" w:sz="0" w:space="0" w:color="auto"/>
        <w:left w:val="none" w:sz="0" w:space="0" w:color="auto"/>
        <w:bottom w:val="none" w:sz="0" w:space="0" w:color="auto"/>
        <w:right w:val="none" w:sz="0" w:space="0" w:color="auto"/>
      </w:divBdr>
    </w:div>
    <w:div w:id="1312097908">
      <w:bodyDiv w:val="1"/>
      <w:marLeft w:val="0"/>
      <w:marRight w:val="0"/>
      <w:marTop w:val="0"/>
      <w:marBottom w:val="0"/>
      <w:divBdr>
        <w:top w:val="none" w:sz="0" w:space="0" w:color="auto"/>
        <w:left w:val="none" w:sz="0" w:space="0" w:color="auto"/>
        <w:bottom w:val="none" w:sz="0" w:space="0" w:color="auto"/>
        <w:right w:val="none" w:sz="0" w:space="0" w:color="auto"/>
      </w:divBdr>
    </w:div>
    <w:div w:id="1474176462">
      <w:bodyDiv w:val="1"/>
      <w:marLeft w:val="0"/>
      <w:marRight w:val="0"/>
      <w:marTop w:val="0"/>
      <w:marBottom w:val="0"/>
      <w:divBdr>
        <w:top w:val="none" w:sz="0" w:space="0" w:color="auto"/>
        <w:left w:val="none" w:sz="0" w:space="0" w:color="auto"/>
        <w:bottom w:val="none" w:sz="0" w:space="0" w:color="auto"/>
        <w:right w:val="none" w:sz="0" w:space="0" w:color="auto"/>
      </w:divBdr>
    </w:div>
    <w:div w:id="2017073864">
      <w:bodyDiv w:val="1"/>
      <w:marLeft w:val="0"/>
      <w:marRight w:val="0"/>
      <w:marTop w:val="0"/>
      <w:marBottom w:val="0"/>
      <w:divBdr>
        <w:top w:val="none" w:sz="0" w:space="0" w:color="auto"/>
        <w:left w:val="none" w:sz="0" w:space="0" w:color="auto"/>
        <w:bottom w:val="none" w:sz="0" w:space="0" w:color="auto"/>
        <w:right w:val="none" w:sz="0" w:space="0" w:color="auto"/>
      </w:divBdr>
    </w:div>
    <w:div w:id="211309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cid:947637DA-E878-436C-9EF5-00D9E549838A" TargetMode="External"/><Relationship Id="rId3" Type="http://schemas.openxmlformats.org/officeDocument/2006/relationships/hyperlink" Target="mailto:admin@keevil.wilts.sch.uk" TargetMode="External"/><Relationship Id="rId7" Type="http://schemas.openxmlformats.org/officeDocument/2006/relationships/image" Target="media/image2.jpeg"/><Relationship Id="rId2" Type="http://schemas.openxmlformats.org/officeDocument/2006/relationships/hyperlink" Target="http://www.keevil.wilts.sch.uk" TargetMode="External"/><Relationship Id="rId1" Type="http://schemas.openxmlformats.org/officeDocument/2006/relationships/hyperlink" Target="mailto:admin@keevil.wilts.sch.uk" TargetMode="External"/><Relationship Id="rId6" Type="http://schemas.openxmlformats.org/officeDocument/2006/relationships/image" Target="media/image1.png"/><Relationship Id="rId5" Type="http://schemas.openxmlformats.org/officeDocument/2006/relationships/hyperlink" Target="http://www.google.co.uk/url?sa=i&amp;rct=j&amp;q=&amp;esrc=s&amp;source=images&amp;cd=&amp;cad=rja&amp;uact=8&amp;ved=0ahUKEwjWgKuQi_DMAhUBAsAKHYdHAesQjRwIBw&amp;url=http://www.clipartpanda.com/categories/helping-hand-clipart-black-and-white&amp;psig=AFQjCNFaDtjfi_GMrxIpwY8vNvFAiQDOAA&amp;ust=1464089096867939" TargetMode="External"/><Relationship Id="rId4" Type="http://schemas.openxmlformats.org/officeDocument/2006/relationships/hyperlink" Target="http://www.keevil.wil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02BE1-5CA7-43ED-91ED-B7FA1AB98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Burr</dc:creator>
  <cp:lastModifiedBy>admin</cp:lastModifiedBy>
  <cp:revision>12</cp:revision>
  <cp:lastPrinted>2017-09-21T14:04:00Z</cp:lastPrinted>
  <dcterms:created xsi:type="dcterms:W3CDTF">2017-09-21T14:03:00Z</dcterms:created>
  <dcterms:modified xsi:type="dcterms:W3CDTF">2017-09-22T13:10:00Z</dcterms:modified>
</cp:coreProperties>
</file>