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211"/>
        <w:gridCol w:w="3177"/>
        <w:gridCol w:w="1114"/>
        <w:gridCol w:w="3155"/>
        <w:gridCol w:w="1137"/>
      </w:tblGrid>
      <w:tr w:rsidR="00932B7F" w:rsidTr="00660A4E">
        <w:trPr>
          <w:trHeight w:val="338"/>
        </w:trPr>
        <w:tc>
          <w:tcPr>
            <w:tcW w:w="3080" w:type="dxa"/>
            <w:shd w:val="clear" w:color="auto" w:fill="FFC000"/>
          </w:tcPr>
          <w:p w:rsidR="00932B7F" w:rsidRPr="00660A4E" w:rsidRDefault="00932B7F" w:rsidP="00660A4E">
            <w:pPr>
              <w:pStyle w:val="NoSpacing"/>
              <w:rPr>
                <w:rFonts w:ascii="Comic Sans MS" w:hAnsi="Comic Sans MS"/>
                <w:b/>
              </w:rPr>
            </w:pPr>
            <w:r w:rsidRPr="00660A4E">
              <w:rPr>
                <w:rFonts w:ascii="Comic Sans MS" w:hAnsi="Comic Sans MS"/>
                <w:b/>
              </w:rPr>
              <w:t xml:space="preserve">PAG </w:t>
            </w:r>
            <w:r w:rsidRPr="00660A4E">
              <w:rPr>
                <w:rFonts w:ascii="Comic Sans MS" w:hAnsi="Comic Sans MS"/>
              </w:rPr>
              <w:t xml:space="preserve">Step 2 </w:t>
            </w:r>
            <w:r w:rsidRPr="00660A4E">
              <w:rPr>
                <w:rFonts w:ascii="Comic Sans MS" w:hAnsi="Comic Sans MS"/>
                <w:i/>
              </w:rPr>
              <w:t>exploring</w:t>
            </w:r>
          </w:p>
        </w:tc>
        <w:tc>
          <w:tcPr>
            <w:tcW w:w="1211" w:type="dxa"/>
            <w:shd w:val="clear" w:color="auto" w:fill="FFC000"/>
          </w:tcPr>
          <w:p w:rsidR="00932B7F" w:rsidRPr="00660A4E" w:rsidRDefault="00932B7F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77" w:type="dxa"/>
            <w:shd w:val="clear" w:color="auto" w:fill="FFC000"/>
          </w:tcPr>
          <w:p w:rsidR="00932B7F" w:rsidRPr="00660A4E" w:rsidRDefault="00932B7F" w:rsidP="00660A4E">
            <w:pPr>
              <w:pStyle w:val="NoSpacing"/>
              <w:rPr>
                <w:rFonts w:ascii="Comic Sans MS" w:hAnsi="Comic Sans MS"/>
                <w:b/>
              </w:rPr>
            </w:pPr>
            <w:r w:rsidRPr="00660A4E">
              <w:rPr>
                <w:rFonts w:ascii="Comic Sans MS" w:hAnsi="Comic Sans MS"/>
                <w:b/>
              </w:rPr>
              <w:t xml:space="preserve">PAG </w:t>
            </w:r>
            <w:r w:rsidRPr="00660A4E">
              <w:rPr>
                <w:rFonts w:ascii="Comic Sans MS" w:hAnsi="Comic Sans MS"/>
              </w:rPr>
              <w:t xml:space="preserve">Step 2 </w:t>
            </w:r>
            <w:r w:rsidRPr="00660A4E">
              <w:rPr>
                <w:rFonts w:ascii="Comic Sans MS" w:hAnsi="Comic Sans MS"/>
                <w:i/>
              </w:rPr>
              <w:t>achieving</w:t>
            </w:r>
          </w:p>
        </w:tc>
        <w:tc>
          <w:tcPr>
            <w:tcW w:w="1114" w:type="dxa"/>
            <w:shd w:val="clear" w:color="auto" w:fill="FFC000"/>
          </w:tcPr>
          <w:p w:rsidR="00932B7F" w:rsidRPr="00660A4E" w:rsidRDefault="00932B7F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55" w:type="dxa"/>
            <w:shd w:val="clear" w:color="auto" w:fill="FFC000"/>
          </w:tcPr>
          <w:p w:rsidR="00932B7F" w:rsidRPr="00660A4E" w:rsidRDefault="00932B7F" w:rsidP="00660A4E">
            <w:pPr>
              <w:pStyle w:val="NoSpacing"/>
              <w:rPr>
                <w:rFonts w:ascii="Comic Sans MS" w:hAnsi="Comic Sans MS"/>
                <w:b/>
              </w:rPr>
            </w:pPr>
            <w:r w:rsidRPr="00660A4E">
              <w:rPr>
                <w:rFonts w:ascii="Comic Sans MS" w:hAnsi="Comic Sans MS"/>
                <w:b/>
              </w:rPr>
              <w:t xml:space="preserve">PAG </w:t>
            </w:r>
            <w:r w:rsidRPr="00660A4E">
              <w:rPr>
                <w:rFonts w:ascii="Comic Sans MS" w:hAnsi="Comic Sans MS"/>
              </w:rPr>
              <w:t xml:space="preserve">Step 2 </w:t>
            </w:r>
            <w:r w:rsidRPr="00660A4E">
              <w:rPr>
                <w:rFonts w:ascii="Comic Sans MS" w:hAnsi="Comic Sans MS"/>
                <w:i/>
              </w:rPr>
              <w:t>exceeding</w:t>
            </w:r>
          </w:p>
        </w:tc>
        <w:tc>
          <w:tcPr>
            <w:tcW w:w="1137" w:type="dxa"/>
            <w:shd w:val="clear" w:color="auto" w:fill="FFC000"/>
          </w:tcPr>
          <w:p w:rsidR="00932B7F" w:rsidRPr="00660A4E" w:rsidRDefault="00932B7F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</w:tr>
      <w:tr w:rsidR="003B15CC" w:rsidTr="00660A4E">
        <w:trPr>
          <w:trHeight w:val="1372"/>
        </w:trPr>
        <w:tc>
          <w:tcPr>
            <w:tcW w:w="3080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sometimes use finger spaces between words when I am writing a few sentences by myself.</w:t>
            </w:r>
          </w:p>
        </w:tc>
        <w:tc>
          <w:tcPr>
            <w:tcW w:w="1211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7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use finger spaces between words when I am writing a few sentences by myself.</w:t>
            </w:r>
          </w:p>
        </w:tc>
        <w:tc>
          <w:tcPr>
            <w:tcW w:w="1114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55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always use finger spaces between words when I am writing a few sentences by myself.</w:t>
            </w:r>
          </w:p>
        </w:tc>
        <w:tc>
          <w:tcPr>
            <w:tcW w:w="113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</w:tr>
      <w:tr w:rsidR="003B15CC" w:rsidTr="00660A4E">
        <w:trPr>
          <w:trHeight w:val="1015"/>
        </w:trPr>
        <w:tc>
          <w:tcPr>
            <w:tcW w:w="3080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 xml:space="preserve">I am beginning to use </w:t>
            </w:r>
            <w:r w:rsidRPr="00660A4E">
              <w:rPr>
                <w:rFonts w:ascii="Comic Sans MS" w:hAnsi="Comic Sans MS"/>
                <w:i/>
                <w:szCs w:val="24"/>
              </w:rPr>
              <w:t>and</w:t>
            </w:r>
            <w:r w:rsidRPr="00660A4E">
              <w:rPr>
                <w:rFonts w:ascii="Comic Sans MS" w:hAnsi="Comic Sans MS"/>
                <w:szCs w:val="24"/>
              </w:rPr>
              <w:t xml:space="preserve"> in my writing.</w:t>
            </w:r>
          </w:p>
        </w:tc>
        <w:tc>
          <w:tcPr>
            <w:tcW w:w="1211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7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usually use capital letters and full stops to show my sentences.</w:t>
            </w:r>
          </w:p>
        </w:tc>
        <w:tc>
          <w:tcPr>
            <w:tcW w:w="1114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55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 xml:space="preserve">I can use </w:t>
            </w:r>
            <w:r w:rsidRPr="00660A4E">
              <w:rPr>
                <w:rFonts w:ascii="Comic Sans MS" w:hAnsi="Comic Sans MS"/>
                <w:i/>
                <w:szCs w:val="24"/>
              </w:rPr>
              <w:t>if</w:t>
            </w:r>
            <w:r w:rsidRPr="00660A4E">
              <w:rPr>
                <w:rFonts w:ascii="Comic Sans MS" w:hAnsi="Comic Sans MS"/>
                <w:szCs w:val="24"/>
              </w:rPr>
              <w:t xml:space="preserve">, </w:t>
            </w:r>
            <w:r w:rsidRPr="00660A4E">
              <w:rPr>
                <w:rFonts w:ascii="Comic Sans MS" w:hAnsi="Comic Sans MS"/>
                <w:i/>
                <w:szCs w:val="24"/>
              </w:rPr>
              <w:t>so</w:t>
            </w:r>
            <w:r w:rsidRPr="00660A4E">
              <w:rPr>
                <w:rFonts w:ascii="Comic Sans MS" w:hAnsi="Comic Sans MS"/>
                <w:szCs w:val="24"/>
              </w:rPr>
              <w:t xml:space="preserve">, </w:t>
            </w:r>
            <w:r w:rsidRPr="00660A4E">
              <w:rPr>
                <w:rFonts w:ascii="Comic Sans MS" w:hAnsi="Comic Sans MS"/>
                <w:i/>
                <w:szCs w:val="24"/>
              </w:rPr>
              <w:t>but</w:t>
            </w:r>
            <w:r w:rsidRPr="00660A4E">
              <w:rPr>
                <w:rFonts w:ascii="Comic Sans MS" w:hAnsi="Comic Sans MS"/>
                <w:szCs w:val="24"/>
              </w:rPr>
              <w:t xml:space="preserve"> and </w:t>
            </w:r>
            <w:r w:rsidRPr="00660A4E">
              <w:rPr>
                <w:rFonts w:ascii="Comic Sans MS" w:hAnsi="Comic Sans MS"/>
                <w:i/>
                <w:szCs w:val="24"/>
              </w:rPr>
              <w:t>because</w:t>
            </w:r>
            <w:r w:rsidRPr="00660A4E">
              <w:rPr>
                <w:rFonts w:ascii="Comic Sans MS" w:hAnsi="Comic Sans MS"/>
                <w:szCs w:val="24"/>
              </w:rPr>
              <w:t xml:space="preserve"> in my writing.</w:t>
            </w:r>
          </w:p>
        </w:tc>
        <w:tc>
          <w:tcPr>
            <w:tcW w:w="113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</w:tr>
      <w:tr w:rsidR="003B15CC" w:rsidTr="00660A4E">
        <w:trPr>
          <w:trHeight w:val="1034"/>
        </w:trPr>
        <w:tc>
          <w:tcPr>
            <w:tcW w:w="3080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am beginning to use capital letters and full stops to show my sentences.</w:t>
            </w:r>
          </w:p>
        </w:tc>
        <w:tc>
          <w:tcPr>
            <w:tcW w:w="1211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7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 xml:space="preserve">I can use </w:t>
            </w:r>
            <w:r w:rsidRPr="00660A4E">
              <w:rPr>
                <w:rFonts w:ascii="Comic Sans MS" w:hAnsi="Comic Sans MS"/>
                <w:i/>
                <w:szCs w:val="24"/>
              </w:rPr>
              <w:t>and</w:t>
            </w:r>
            <w:r w:rsidRPr="00660A4E">
              <w:rPr>
                <w:rFonts w:ascii="Comic Sans MS" w:hAnsi="Comic Sans MS"/>
                <w:szCs w:val="24"/>
              </w:rPr>
              <w:t xml:space="preserve"> in my writing.</w:t>
            </w:r>
          </w:p>
        </w:tc>
        <w:tc>
          <w:tcPr>
            <w:tcW w:w="1114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55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often use capital letters and full stops to show my sentences.</w:t>
            </w:r>
          </w:p>
        </w:tc>
        <w:tc>
          <w:tcPr>
            <w:tcW w:w="113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</w:tr>
      <w:tr w:rsidR="003B15CC" w:rsidTr="00660A4E">
        <w:trPr>
          <w:trHeight w:val="1015"/>
        </w:trPr>
        <w:tc>
          <w:tcPr>
            <w:tcW w:w="3080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sometimes talk about how ? and ! are used.</w:t>
            </w:r>
          </w:p>
        </w:tc>
        <w:tc>
          <w:tcPr>
            <w:tcW w:w="1211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7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use capital letters for people’s names, places, the days of the week and I.</w:t>
            </w:r>
          </w:p>
        </w:tc>
        <w:tc>
          <w:tcPr>
            <w:tcW w:w="1114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55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usually use ? and !</w:t>
            </w:r>
          </w:p>
        </w:tc>
        <w:tc>
          <w:tcPr>
            <w:tcW w:w="113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</w:tr>
      <w:tr w:rsidR="003B15CC" w:rsidTr="00660A4E">
        <w:trPr>
          <w:trHeight w:val="1034"/>
        </w:trPr>
        <w:tc>
          <w:tcPr>
            <w:tcW w:w="3080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sometimes use a capital letter for people’s names, places, the days of the week and I.</w:t>
            </w:r>
          </w:p>
        </w:tc>
        <w:tc>
          <w:tcPr>
            <w:tcW w:w="1211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7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sometimes use ? and !</w:t>
            </w:r>
          </w:p>
        </w:tc>
        <w:tc>
          <w:tcPr>
            <w:tcW w:w="1114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55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24"/>
              </w:rPr>
            </w:pPr>
            <w:r w:rsidRPr="00660A4E">
              <w:rPr>
                <w:rFonts w:ascii="Comic Sans MS" w:hAnsi="Comic Sans MS"/>
                <w:szCs w:val="24"/>
              </w:rPr>
              <w:t>I can often use a capital letter for people’s names, places, the days of the week and I.</w:t>
            </w:r>
          </w:p>
        </w:tc>
        <w:tc>
          <w:tcPr>
            <w:tcW w:w="113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</w:tr>
      <w:tr w:rsidR="003B15CC" w:rsidTr="00660A4E">
        <w:trPr>
          <w:trHeight w:val="338"/>
        </w:trPr>
        <w:tc>
          <w:tcPr>
            <w:tcW w:w="3080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1211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7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 w:cs="Calibri"/>
                <w:szCs w:val="24"/>
              </w:rPr>
            </w:pPr>
            <w:r w:rsidRPr="00660A4E">
              <w:rPr>
                <w:rFonts w:ascii="Comic Sans MS" w:hAnsi="Comic Sans MS" w:cs="Calibri"/>
                <w:szCs w:val="24"/>
              </w:rPr>
              <w:t>I can spot and use verbs.</w:t>
            </w:r>
          </w:p>
        </w:tc>
        <w:tc>
          <w:tcPr>
            <w:tcW w:w="1114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55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113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</w:tr>
      <w:tr w:rsidR="003B15CC" w:rsidTr="00660A4E">
        <w:trPr>
          <w:trHeight w:val="338"/>
        </w:trPr>
        <w:tc>
          <w:tcPr>
            <w:tcW w:w="3080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1211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7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 w:cs="Calibri"/>
                <w:szCs w:val="24"/>
              </w:rPr>
            </w:pPr>
            <w:r w:rsidRPr="00660A4E">
              <w:rPr>
                <w:rFonts w:ascii="Comic Sans MS" w:hAnsi="Comic Sans MS" w:cs="Calibri"/>
                <w:szCs w:val="24"/>
              </w:rPr>
              <w:t>I can spot and use adjectives.</w:t>
            </w:r>
          </w:p>
        </w:tc>
        <w:tc>
          <w:tcPr>
            <w:tcW w:w="1114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3155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  <w:tc>
          <w:tcPr>
            <w:tcW w:w="1137" w:type="dxa"/>
          </w:tcPr>
          <w:p w:rsidR="003B15CC" w:rsidRPr="00660A4E" w:rsidRDefault="003B15CC" w:rsidP="00660A4E">
            <w:pPr>
              <w:pStyle w:val="NoSpacing"/>
              <w:rPr>
                <w:rFonts w:ascii="Comic Sans MS" w:hAnsi="Comic Sans MS"/>
                <w:szCs w:val="40"/>
              </w:rPr>
            </w:pPr>
          </w:p>
        </w:tc>
      </w:tr>
      <w:tr w:rsidR="00932B7F" w:rsidTr="00660A4E">
        <w:trPr>
          <w:trHeight w:val="827"/>
        </w:trPr>
        <w:tc>
          <w:tcPr>
            <w:tcW w:w="3080" w:type="dxa"/>
          </w:tcPr>
          <w:p w:rsidR="00932B7F" w:rsidRPr="00932B7F" w:rsidRDefault="00932B7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  <w:tc>
          <w:tcPr>
            <w:tcW w:w="3177" w:type="dxa"/>
          </w:tcPr>
          <w:p w:rsidR="00932B7F" w:rsidRPr="00932B7F" w:rsidRDefault="00932B7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14" w:type="dxa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  <w:tc>
          <w:tcPr>
            <w:tcW w:w="3155" w:type="dxa"/>
          </w:tcPr>
          <w:p w:rsidR="00932B7F" w:rsidRPr="00932B7F" w:rsidRDefault="00932B7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:rsidR="00932B7F" w:rsidRPr="00932B7F" w:rsidRDefault="00932B7F">
            <w:pPr>
              <w:rPr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0F5DA3" w:rsidRDefault="000F5DA3"/>
    <w:sectPr w:rsidR="000F5DA3" w:rsidSect="00932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F"/>
    <w:rsid w:val="000F5DA3"/>
    <w:rsid w:val="003B15CC"/>
    <w:rsid w:val="00660A4E"/>
    <w:rsid w:val="0093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F17B5-3700-4470-AB54-3BF6752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A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3C59CEE5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Emma Mortimer</cp:lastModifiedBy>
  <cp:revision>3</cp:revision>
  <cp:lastPrinted>2020-01-09T08:27:00Z</cp:lastPrinted>
  <dcterms:created xsi:type="dcterms:W3CDTF">2019-05-05T10:04:00Z</dcterms:created>
  <dcterms:modified xsi:type="dcterms:W3CDTF">2020-01-09T08:27:00Z</dcterms:modified>
</cp:coreProperties>
</file>