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BCDD" w14:textId="77777777" w:rsidR="00DF6F97" w:rsidRDefault="00DF6F97">
      <w:pPr>
        <w:pStyle w:val="BodyText"/>
        <w:rPr>
          <w:rFonts w:ascii="Times New Roman"/>
          <w:i w:val="0"/>
          <w:sz w:val="20"/>
        </w:rPr>
      </w:pPr>
    </w:p>
    <w:p w14:paraId="3E2146E6" w14:textId="77777777" w:rsidR="00DF6F97" w:rsidRDefault="00DF6F97">
      <w:pPr>
        <w:pStyle w:val="BodyText"/>
        <w:rPr>
          <w:rFonts w:ascii="Times New Roman"/>
          <w:i w:val="0"/>
          <w:sz w:val="20"/>
        </w:rPr>
      </w:pPr>
    </w:p>
    <w:p w14:paraId="1DA9AC84" w14:textId="77777777" w:rsidR="00DF6F97" w:rsidRDefault="00DF6F97">
      <w:pPr>
        <w:pStyle w:val="BodyText"/>
        <w:rPr>
          <w:rFonts w:ascii="Times New Roman"/>
          <w:i w:val="0"/>
          <w:sz w:val="20"/>
        </w:rPr>
      </w:pPr>
    </w:p>
    <w:p w14:paraId="114BF7F5" w14:textId="77777777" w:rsidR="00DF6F97" w:rsidRDefault="00DF6F97">
      <w:pPr>
        <w:pStyle w:val="BodyText"/>
        <w:rPr>
          <w:rFonts w:ascii="Times New Roman"/>
          <w:i w:val="0"/>
          <w:sz w:val="20"/>
        </w:rPr>
      </w:pPr>
    </w:p>
    <w:p w14:paraId="2A7427BB" w14:textId="77777777" w:rsidR="00DF6F97" w:rsidRDefault="00DF6F97">
      <w:pPr>
        <w:pStyle w:val="BodyText"/>
        <w:rPr>
          <w:rFonts w:ascii="Times New Roman"/>
          <w:i w:val="0"/>
          <w:sz w:val="20"/>
        </w:rPr>
      </w:pPr>
    </w:p>
    <w:p w14:paraId="4524ED7A" w14:textId="77777777" w:rsidR="00DF6F97" w:rsidRDefault="00DF6F97">
      <w:pPr>
        <w:pStyle w:val="BodyText"/>
        <w:rPr>
          <w:rFonts w:ascii="Times New Roman"/>
          <w:i w:val="0"/>
          <w:sz w:val="20"/>
        </w:rPr>
      </w:pPr>
    </w:p>
    <w:p w14:paraId="34B7322B" w14:textId="77777777" w:rsidR="00DF6F97" w:rsidRDefault="00DF6F97">
      <w:pPr>
        <w:pStyle w:val="BodyText"/>
        <w:rPr>
          <w:rFonts w:ascii="Times New Roman"/>
          <w:i w:val="0"/>
          <w:sz w:val="20"/>
        </w:rPr>
      </w:pPr>
    </w:p>
    <w:p w14:paraId="730C7515" w14:textId="77777777" w:rsidR="00DF6F97" w:rsidRDefault="00DF6F97">
      <w:pPr>
        <w:pStyle w:val="BodyText"/>
        <w:rPr>
          <w:rFonts w:ascii="Times New Roman"/>
          <w:i w:val="0"/>
          <w:sz w:val="20"/>
        </w:rPr>
      </w:pPr>
    </w:p>
    <w:p w14:paraId="3FF4A230" w14:textId="77777777" w:rsidR="00DF6F97" w:rsidRDefault="00DF6F97">
      <w:pPr>
        <w:pStyle w:val="BodyText"/>
        <w:rPr>
          <w:rFonts w:ascii="Times New Roman"/>
          <w:i w:val="0"/>
          <w:sz w:val="20"/>
        </w:rPr>
      </w:pPr>
    </w:p>
    <w:p w14:paraId="26FED325" w14:textId="77777777" w:rsidR="00DF6F97" w:rsidRDefault="00DF6F97">
      <w:pPr>
        <w:pStyle w:val="BodyText"/>
        <w:rPr>
          <w:rFonts w:ascii="Times New Roman"/>
          <w:i w:val="0"/>
          <w:sz w:val="20"/>
        </w:rPr>
      </w:pPr>
    </w:p>
    <w:p w14:paraId="18F705C4" w14:textId="77777777" w:rsidR="00DF6F97" w:rsidRDefault="00DF6F97">
      <w:pPr>
        <w:pStyle w:val="BodyText"/>
        <w:rPr>
          <w:rFonts w:ascii="Times New Roman"/>
          <w:i w:val="0"/>
          <w:sz w:val="20"/>
        </w:rPr>
      </w:pPr>
    </w:p>
    <w:p w14:paraId="57A4E314" w14:textId="77777777" w:rsidR="00DF6F97" w:rsidRDefault="00DF6F97">
      <w:pPr>
        <w:pStyle w:val="BodyText"/>
        <w:rPr>
          <w:rFonts w:ascii="Times New Roman"/>
          <w:i w:val="0"/>
          <w:sz w:val="20"/>
        </w:rPr>
      </w:pPr>
    </w:p>
    <w:p w14:paraId="6BA85CEA" w14:textId="77777777" w:rsidR="00DF6F97" w:rsidRDefault="00DF6F97">
      <w:pPr>
        <w:pStyle w:val="BodyText"/>
        <w:rPr>
          <w:rFonts w:ascii="Times New Roman"/>
          <w:i w:val="0"/>
          <w:sz w:val="20"/>
        </w:rPr>
      </w:pPr>
    </w:p>
    <w:p w14:paraId="3501775E" w14:textId="77777777" w:rsidR="00DF6F97" w:rsidRDefault="00DF6F97">
      <w:pPr>
        <w:pStyle w:val="BodyText"/>
        <w:rPr>
          <w:rFonts w:ascii="Times New Roman"/>
          <w:i w:val="0"/>
          <w:sz w:val="20"/>
        </w:rPr>
      </w:pPr>
    </w:p>
    <w:p w14:paraId="144D1C74" w14:textId="77777777" w:rsidR="00DF6F97" w:rsidRDefault="00DF6F97">
      <w:pPr>
        <w:pStyle w:val="BodyText"/>
        <w:rPr>
          <w:rFonts w:ascii="Times New Roman"/>
          <w:i w:val="0"/>
          <w:sz w:val="20"/>
        </w:rPr>
      </w:pPr>
    </w:p>
    <w:p w14:paraId="6D4956AB" w14:textId="5CDE9AE4" w:rsidR="00DF6F97" w:rsidRDefault="00ED495C">
      <w:pPr>
        <w:pStyle w:val="Heading1"/>
        <w:spacing w:line="276" w:lineRule="auto"/>
        <w:ind w:left="1185" w:right="1180" w:firstLine="1"/>
        <w:rPr>
          <w:u w:val="none"/>
        </w:rPr>
      </w:pPr>
      <w:r>
        <w:rPr>
          <w:u w:val="thick"/>
        </w:rPr>
        <w:t>Special Educational Needs</w:t>
      </w:r>
      <w:r>
        <w:rPr>
          <w:u w:val="none"/>
        </w:rPr>
        <w:t xml:space="preserve"> </w:t>
      </w:r>
      <w:r>
        <w:rPr>
          <w:u w:val="thick"/>
        </w:rPr>
        <w:t>Information Report 20</w:t>
      </w:r>
      <w:r w:rsidR="004965A1">
        <w:rPr>
          <w:u w:val="thick"/>
        </w:rPr>
        <w:t>2</w:t>
      </w:r>
      <w:r w:rsidR="0053670D">
        <w:rPr>
          <w:u w:val="thick"/>
        </w:rPr>
        <w:t>1</w:t>
      </w:r>
      <w:r>
        <w:rPr>
          <w:u w:val="thick"/>
        </w:rPr>
        <w:t xml:space="preserve"> -2</w:t>
      </w:r>
      <w:r w:rsidR="0053670D">
        <w:rPr>
          <w:u w:val="thick"/>
        </w:rPr>
        <w:t>2</w:t>
      </w:r>
    </w:p>
    <w:p w14:paraId="318ED7BB" w14:textId="4B7C227A" w:rsidR="00DF6F97" w:rsidRDefault="005350DE">
      <w:pPr>
        <w:spacing w:before="198"/>
        <w:jc w:val="center"/>
        <w:rPr>
          <w:b/>
          <w:sz w:val="72"/>
        </w:rPr>
      </w:pPr>
      <w:r>
        <w:rPr>
          <w:b/>
          <w:sz w:val="72"/>
          <w:u w:val="thick"/>
        </w:rPr>
        <w:t xml:space="preserve">Keevil </w:t>
      </w:r>
      <w:r w:rsidR="00ED495C">
        <w:rPr>
          <w:b/>
          <w:sz w:val="72"/>
          <w:u w:val="thick"/>
        </w:rPr>
        <w:t>Church of England</w:t>
      </w:r>
    </w:p>
    <w:p w14:paraId="4FF6F347" w14:textId="74438659" w:rsidR="00DF6F97" w:rsidRDefault="00ED495C">
      <w:pPr>
        <w:pStyle w:val="Heading1"/>
        <w:spacing w:before="334"/>
        <w:ind w:left="3"/>
        <w:rPr>
          <w:u w:val="none"/>
        </w:rPr>
      </w:pPr>
      <w:r>
        <w:rPr>
          <w:u w:val="thick"/>
        </w:rPr>
        <w:t>Academy</w:t>
      </w:r>
    </w:p>
    <w:p w14:paraId="4FDFDC89" w14:textId="77777777" w:rsidR="00DF6F97" w:rsidRDefault="00DF6F97">
      <w:pPr>
        <w:rPr>
          <w:b/>
          <w:sz w:val="20"/>
        </w:rPr>
      </w:pPr>
    </w:p>
    <w:p w14:paraId="5A1C4344" w14:textId="77777777" w:rsidR="00DF6F97" w:rsidRDefault="00DF6F97">
      <w:pPr>
        <w:rPr>
          <w:b/>
          <w:sz w:val="20"/>
        </w:rPr>
      </w:pPr>
    </w:p>
    <w:p w14:paraId="094D7D32" w14:textId="77777777" w:rsidR="00DF6F97" w:rsidRDefault="00DF6F97">
      <w:pPr>
        <w:rPr>
          <w:b/>
          <w:sz w:val="20"/>
        </w:rPr>
      </w:pPr>
    </w:p>
    <w:p w14:paraId="7CC89371" w14:textId="77777777" w:rsidR="00DF6F97" w:rsidRDefault="00DF6F97">
      <w:pPr>
        <w:rPr>
          <w:b/>
          <w:sz w:val="20"/>
        </w:rPr>
      </w:pPr>
    </w:p>
    <w:p w14:paraId="35CD63AB" w14:textId="77777777" w:rsidR="00DF6F97" w:rsidRDefault="00DF6F97">
      <w:pPr>
        <w:rPr>
          <w:b/>
          <w:sz w:val="20"/>
        </w:rPr>
      </w:pPr>
    </w:p>
    <w:p w14:paraId="2375564A" w14:textId="77777777" w:rsidR="00DF6F97" w:rsidRDefault="00DF6F97">
      <w:pPr>
        <w:rPr>
          <w:b/>
          <w:sz w:val="20"/>
        </w:rPr>
      </w:pPr>
    </w:p>
    <w:p w14:paraId="677C0D14" w14:textId="77777777" w:rsidR="00DF6F97" w:rsidRDefault="00DF6F97">
      <w:pPr>
        <w:spacing w:before="2"/>
        <w:rPr>
          <w:b/>
          <w:sz w:val="29"/>
        </w:rPr>
      </w:pPr>
    </w:p>
    <w:p w14:paraId="1D0E9AF3" w14:textId="77777777" w:rsidR="00DF6F97" w:rsidRDefault="00ED495C">
      <w:pPr>
        <w:spacing w:before="35"/>
        <w:ind w:left="220"/>
        <w:rPr>
          <w:b/>
          <w:sz w:val="32"/>
        </w:rPr>
      </w:pPr>
      <w:r>
        <w:rPr>
          <w:b/>
          <w:sz w:val="32"/>
        </w:rPr>
        <w:t>Our vision for learners with SEND:</w:t>
      </w:r>
    </w:p>
    <w:p w14:paraId="545B1838" w14:textId="1F430E65" w:rsidR="00DF6F97" w:rsidRDefault="00ED495C">
      <w:pPr>
        <w:pStyle w:val="BodyText"/>
        <w:spacing w:before="257" w:line="276" w:lineRule="auto"/>
        <w:ind w:left="220" w:right="384"/>
      </w:pPr>
      <w:r>
        <w:t xml:space="preserve">We believe in preparing ALL learners at </w:t>
      </w:r>
      <w:r w:rsidR="005350DE">
        <w:t>Keevil</w:t>
      </w:r>
      <w:r>
        <w:t xml:space="preserve"> </w:t>
      </w:r>
      <w:r w:rsidR="005350DE">
        <w:t>C of E Academy</w:t>
      </w:r>
      <w:r>
        <w:t xml:space="preserve"> for their future in their time. We aspire to develop the full potential of every individual at the school. Having a focus on assess, plan, do, review; a graduated approach to support is integral to our practice. High expectations and challenge coupled with empathy and understanding will ensure that we foster a culture of aspiration and inclusion for children at </w:t>
      </w:r>
      <w:r w:rsidR="005350DE">
        <w:t>Keevil</w:t>
      </w:r>
      <w:r>
        <w:t xml:space="preserve"> </w:t>
      </w:r>
      <w:r w:rsidR="005350DE">
        <w:t>C of E</w:t>
      </w:r>
      <w:r>
        <w:t xml:space="preserve"> </w:t>
      </w:r>
      <w:r w:rsidR="004965A1">
        <w:t>Academy</w:t>
      </w:r>
      <w:r>
        <w:t>.</w:t>
      </w:r>
    </w:p>
    <w:p w14:paraId="45BD022C" w14:textId="77777777" w:rsidR="00DF6F97" w:rsidRDefault="00DF6F97">
      <w:pPr>
        <w:spacing w:line="276" w:lineRule="auto"/>
        <w:sectPr w:rsidR="00DF6F97">
          <w:headerReference w:type="default" r:id="rId7"/>
          <w:type w:val="continuous"/>
          <w:pgSz w:w="11910" w:h="16840"/>
          <w:pgMar w:top="1860" w:right="500" w:bottom="280" w:left="500" w:header="181" w:footer="720" w:gutter="0"/>
          <w:cols w:space="720"/>
        </w:sectPr>
      </w:pPr>
    </w:p>
    <w:p w14:paraId="7F09260D" w14:textId="77777777" w:rsidR="00DF6F97" w:rsidRDefault="00ED495C">
      <w:pPr>
        <w:spacing w:before="75"/>
        <w:ind w:left="220"/>
        <w:rPr>
          <w:b/>
          <w:sz w:val="24"/>
        </w:rPr>
      </w:pPr>
      <w:r>
        <w:rPr>
          <w:b/>
          <w:sz w:val="24"/>
        </w:rPr>
        <w:lastRenderedPageBreak/>
        <w:t>What is an information report?</w:t>
      </w:r>
    </w:p>
    <w:p w14:paraId="1D05B949" w14:textId="77777777" w:rsidR="00DF6F97" w:rsidRDefault="00DF6F97">
      <w:pPr>
        <w:rPr>
          <w:b/>
          <w:sz w:val="20"/>
        </w:rPr>
      </w:pPr>
    </w:p>
    <w:p w14:paraId="7FA1E308" w14:textId="77777777" w:rsidR="00DF6F97" w:rsidRDefault="00ED495C">
      <w:pPr>
        <w:spacing w:before="1" w:line="276" w:lineRule="auto"/>
        <w:ind w:left="220" w:right="485"/>
        <w:rPr>
          <w:sz w:val="24"/>
        </w:rPr>
      </w:pPr>
      <w:r>
        <w:rPr>
          <w:sz w:val="24"/>
        </w:rPr>
        <w:t>In line with the Special Educational Needs and Disability Code of Practice 2015, all schools have a duty to publish information on their website about the implementation of the policy for children with Special Educational Needs (SEN). Within this report, you will find information about the provision we offer to support children with Special Educational Needs or Disabilities (SEND).</w:t>
      </w:r>
    </w:p>
    <w:p w14:paraId="008FAEFC" w14:textId="77777777" w:rsidR="00DF6F97" w:rsidRDefault="00DF6F97">
      <w:pPr>
        <w:spacing w:before="5" w:after="1"/>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3"/>
        <w:gridCol w:w="8821"/>
      </w:tblGrid>
      <w:tr w:rsidR="00DF6F97" w14:paraId="0F49F8F3" w14:textId="77777777" w:rsidTr="001873FC">
        <w:trPr>
          <w:trHeight w:val="3516"/>
        </w:trPr>
        <w:tc>
          <w:tcPr>
            <w:tcW w:w="1863" w:type="dxa"/>
          </w:tcPr>
          <w:p w14:paraId="23389D71" w14:textId="77777777" w:rsidR="00DF6F97" w:rsidRDefault="00ED495C">
            <w:pPr>
              <w:pStyle w:val="TableParagraph"/>
              <w:ind w:left="107" w:right="219" w:firstLine="0"/>
              <w:rPr>
                <w:b/>
                <w:i/>
                <w:sz w:val="24"/>
              </w:rPr>
            </w:pPr>
            <w:r w:rsidRPr="005350DE">
              <w:rPr>
                <w:b/>
                <w:i/>
                <w:color w:val="FF0000"/>
                <w:sz w:val="24"/>
              </w:rPr>
              <w:t>Who’s who and what do they do? How do I contact them?</w:t>
            </w:r>
          </w:p>
        </w:tc>
        <w:tc>
          <w:tcPr>
            <w:tcW w:w="8821" w:type="dxa"/>
          </w:tcPr>
          <w:p w14:paraId="4DFCABC0" w14:textId="77777777" w:rsidR="00DF6F97" w:rsidRDefault="00ED495C">
            <w:pPr>
              <w:pStyle w:val="TableParagraph"/>
              <w:numPr>
                <w:ilvl w:val="0"/>
                <w:numId w:val="21"/>
              </w:numPr>
              <w:tabs>
                <w:tab w:val="left" w:pos="567"/>
              </w:tabs>
              <w:ind w:right="180"/>
              <w:rPr>
                <w:sz w:val="24"/>
              </w:rPr>
            </w:pPr>
            <w:r>
              <w:rPr>
                <w:sz w:val="24"/>
              </w:rPr>
              <w:t>Class teachers have the responsibility for the achievement and progress of all children in their class. Class teachers are available in the playground after school or may be contacted via their school email</w:t>
            </w:r>
            <w:r>
              <w:rPr>
                <w:spacing w:val="-9"/>
                <w:sz w:val="24"/>
              </w:rPr>
              <w:t xml:space="preserve"> </w:t>
            </w:r>
            <w:r>
              <w:rPr>
                <w:sz w:val="24"/>
              </w:rPr>
              <w:t>addresses.</w:t>
            </w:r>
          </w:p>
          <w:p w14:paraId="7155D6D3" w14:textId="77777777" w:rsidR="00DF6F97" w:rsidRDefault="00ED495C">
            <w:pPr>
              <w:pStyle w:val="TableParagraph"/>
              <w:numPr>
                <w:ilvl w:val="0"/>
                <w:numId w:val="21"/>
              </w:numPr>
              <w:tabs>
                <w:tab w:val="left" w:pos="567"/>
              </w:tabs>
              <w:ind w:right="371"/>
              <w:rPr>
                <w:sz w:val="24"/>
              </w:rPr>
            </w:pPr>
            <w:r>
              <w:rPr>
                <w:sz w:val="24"/>
              </w:rPr>
              <w:t>Mrs Maria O’Brien is the Special Educational Needs Coordinator. Her role is to monitor and coordinate provision, provide advice and liaise with parents and outside agencies. She may be contacted in the first instance via email (</w:t>
            </w:r>
            <w:r>
              <w:rPr>
                <w:color w:val="0000FF"/>
                <w:u w:val="single" w:color="0000FF"/>
              </w:rPr>
              <w:t>maria @acorneducationtrust.com</w:t>
            </w:r>
            <w:r>
              <w:rPr>
                <w:sz w:val="24"/>
              </w:rPr>
              <w:t>) or through the school office. Mrs O’Brien does not work full time within the</w:t>
            </w:r>
            <w:r>
              <w:rPr>
                <w:spacing w:val="-6"/>
                <w:sz w:val="24"/>
              </w:rPr>
              <w:t xml:space="preserve"> </w:t>
            </w:r>
            <w:r>
              <w:rPr>
                <w:sz w:val="24"/>
              </w:rPr>
              <w:t>school.</w:t>
            </w:r>
          </w:p>
          <w:p w14:paraId="051F5EBB" w14:textId="417CAA72" w:rsidR="00DF6F97" w:rsidRDefault="005350DE">
            <w:pPr>
              <w:pStyle w:val="TableParagraph"/>
              <w:numPr>
                <w:ilvl w:val="0"/>
                <w:numId w:val="21"/>
              </w:numPr>
              <w:tabs>
                <w:tab w:val="left" w:pos="567"/>
              </w:tabs>
              <w:spacing w:before="1"/>
              <w:ind w:hanging="361"/>
              <w:rPr>
                <w:sz w:val="24"/>
              </w:rPr>
            </w:pPr>
            <w:r>
              <w:rPr>
                <w:sz w:val="24"/>
              </w:rPr>
              <w:t>Mrs Lindsey Hermon</w:t>
            </w:r>
            <w:r w:rsidR="00ED495C">
              <w:rPr>
                <w:sz w:val="24"/>
              </w:rPr>
              <w:t xml:space="preserve"> is the head teacher of </w:t>
            </w:r>
            <w:r>
              <w:rPr>
                <w:sz w:val="24"/>
              </w:rPr>
              <w:t>Keevil</w:t>
            </w:r>
            <w:r w:rsidR="00ED495C">
              <w:rPr>
                <w:sz w:val="24"/>
              </w:rPr>
              <w:t xml:space="preserve"> C of E Primary</w:t>
            </w:r>
            <w:r w:rsidR="00ED495C">
              <w:rPr>
                <w:spacing w:val="-10"/>
                <w:sz w:val="24"/>
              </w:rPr>
              <w:t xml:space="preserve"> </w:t>
            </w:r>
            <w:r w:rsidR="00ED495C">
              <w:rPr>
                <w:sz w:val="24"/>
              </w:rPr>
              <w:t>Academy</w:t>
            </w:r>
          </w:p>
          <w:p w14:paraId="7B6A9855" w14:textId="77777777" w:rsidR="0053670D" w:rsidRPr="0053670D" w:rsidRDefault="0053670D" w:rsidP="0053670D">
            <w:pPr>
              <w:pStyle w:val="ListParagraph"/>
              <w:numPr>
                <w:ilvl w:val="0"/>
                <w:numId w:val="22"/>
              </w:numPr>
              <w:ind w:left="430" w:hanging="283"/>
              <w:rPr>
                <w:rFonts w:eastAsia="Times New Roman"/>
                <w:color w:val="000000"/>
                <w:sz w:val="24"/>
                <w:szCs w:val="24"/>
              </w:rPr>
            </w:pPr>
            <w:r w:rsidRPr="0053670D">
              <w:rPr>
                <w:rFonts w:eastAsia="Times New Roman"/>
                <w:color w:val="000000"/>
                <w:sz w:val="24"/>
                <w:szCs w:val="24"/>
                <w:shd w:val="clear" w:color="auto" w:fill="FFFFFF"/>
              </w:rPr>
              <w:t>Accountability for the implementation of the Trust SEN Policy lies with the Head of SEND and Acorn Standards and Improvement Committee of Directors.</w:t>
            </w:r>
          </w:p>
          <w:p w14:paraId="56477B17" w14:textId="77777777" w:rsidR="00DF6F97" w:rsidRDefault="00ED495C" w:rsidP="0053670D">
            <w:pPr>
              <w:pStyle w:val="TableParagraph"/>
              <w:numPr>
                <w:ilvl w:val="0"/>
                <w:numId w:val="22"/>
              </w:numPr>
              <w:tabs>
                <w:tab w:val="left" w:pos="567"/>
              </w:tabs>
              <w:spacing w:line="290" w:lineRule="atLeast"/>
              <w:ind w:left="714" w:right="301" w:hanging="567"/>
              <w:rPr>
                <w:sz w:val="24"/>
              </w:rPr>
            </w:pPr>
            <w:r>
              <w:rPr>
                <w:sz w:val="24"/>
              </w:rPr>
              <w:t>We have a small team of teaching assistants who are trained to deliver a range of interventions and support programmes and who also support within</w:t>
            </w:r>
            <w:r>
              <w:rPr>
                <w:spacing w:val="-24"/>
                <w:sz w:val="24"/>
              </w:rPr>
              <w:t xml:space="preserve"> </w:t>
            </w:r>
            <w:r>
              <w:rPr>
                <w:sz w:val="24"/>
              </w:rPr>
              <w:t>classes.</w:t>
            </w:r>
          </w:p>
        </w:tc>
      </w:tr>
      <w:tr w:rsidR="00DF6F97" w14:paraId="48B51302" w14:textId="77777777" w:rsidTr="001873FC">
        <w:trPr>
          <w:trHeight w:val="4979"/>
        </w:trPr>
        <w:tc>
          <w:tcPr>
            <w:tcW w:w="1863" w:type="dxa"/>
          </w:tcPr>
          <w:p w14:paraId="23E042B8" w14:textId="77777777" w:rsidR="00DF6F97" w:rsidRDefault="00ED495C">
            <w:pPr>
              <w:pStyle w:val="TableParagraph"/>
              <w:ind w:left="107" w:right="173" w:firstLine="0"/>
              <w:rPr>
                <w:b/>
                <w:i/>
                <w:sz w:val="24"/>
              </w:rPr>
            </w:pPr>
            <w:r w:rsidRPr="005350DE">
              <w:rPr>
                <w:b/>
                <w:i/>
                <w:color w:val="FF0000"/>
                <w:sz w:val="24"/>
              </w:rPr>
              <w:t>How does the school know if my child needs extra help?</w:t>
            </w:r>
          </w:p>
        </w:tc>
        <w:tc>
          <w:tcPr>
            <w:tcW w:w="8821" w:type="dxa"/>
          </w:tcPr>
          <w:p w14:paraId="6D6C4869" w14:textId="77777777" w:rsidR="00DF6F97" w:rsidRDefault="00ED495C">
            <w:pPr>
              <w:pStyle w:val="TableParagraph"/>
              <w:numPr>
                <w:ilvl w:val="0"/>
                <w:numId w:val="20"/>
              </w:numPr>
              <w:tabs>
                <w:tab w:val="left" w:pos="425"/>
              </w:tabs>
              <w:ind w:right="331"/>
              <w:rPr>
                <w:sz w:val="24"/>
              </w:rPr>
            </w:pPr>
            <w:r>
              <w:rPr>
                <w:sz w:val="24"/>
              </w:rPr>
              <w:t>On a daily basis, teachers evaluate their lessons and consider whether</w:t>
            </w:r>
            <w:r>
              <w:rPr>
                <w:spacing w:val="-31"/>
                <w:sz w:val="24"/>
              </w:rPr>
              <w:t xml:space="preserve"> </w:t>
            </w:r>
            <w:r>
              <w:rPr>
                <w:sz w:val="24"/>
              </w:rPr>
              <w:t>individual children are making the expected progress within the</w:t>
            </w:r>
            <w:r>
              <w:rPr>
                <w:spacing w:val="-3"/>
                <w:sz w:val="24"/>
              </w:rPr>
              <w:t xml:space="preserve"> </w:t>
            </w:r>
            <w:r>
              <w:rPr>
                <w:sz w:val="24"/>
              </w:rPr>
              <w:t>lessons.</w:t>
            </w:r>
          </w:p>
          <w:p w14:paraId="6E22CD7E" w14:textId="77777777" w:rsidR="00DF6F97" w:rsidRDefault="00ED495C">
            <w:pPr>
              <w:pStyle w:val="TableParagraph"/>
              <w:numPr>
                <w:ilvl w:val="0"/>
                <w:numId w:val="20"/>
              </w:numPr>
              <w:tabs>
                <w:tab w:val="left" w:pos="425"/>
              </w:tabs>
              <w:ind w:right="321"/>
              <w:rPr>
                <w:sz w:val="24"/>
              </w:rPr>
            </w:pPr>
            <w:r>
              <w:rPr>
                <w:sz w:val="24"/>
              </w:rPr>
              <w:t>Children are assessed each term and their attainment and progress is tracked by the class teacher and by the head</w:t>
            </w:r>
            <w:r>
              <w:rPr>
                <w:spacing w:val="-6"/>
                <w:sz w:val="24"/>
              </w:rPr>
              <w:t xml:space="preserve"> </w:t>
            </w:r>
            <w:r>
              <w:rPr>
                <w:sz w:val="24"/>
              </w:rPr>
              <w:t>teacher.</w:t>
            </w:r>
          </w:p>
          <w:p w14:paraId="48324399" w14:textId="77777777" w:rsidR="00DF6F97" w:rsidRDefault="00ED495C">
            <w:pPr>
              <w:pStyle w:val="TableParagraph"/>
              <w:numPr>
                <w:ilvl w:val="0"/>
                <w:numId w:val="20"/>
              </w:numPr>
              <w:tabs>
                <w:tab w:val="left" w:pos="425"/>
              </w:tabs>
              <w:ind w:right="534"/>
              <w:rPr>
                <w:sz w:val="24"/>
              </w:rPr>
            </w:pPr>
            <w:r>
              <w:rPr>
                <w:sz w:val="24"/>
              </w:rPr>
              <w:t>If the class teacher has any concerns about a child’s attainment or progress, he/she would make contact with the child’s parents to discuss the best way</w:t>
            </w:r>
            <w:r>
              <w:rPr>
                <w:spacing w:val="-34"/>
                <w:sz w:val="24"/>
              </w:rPr>
              <w:t xml:space="preserve"> </w:t>
            </w:r>
            <w:r>
              <w:rPr>
                <w:sz w:val="24"/>
              </w:rPr>
              <w:t>to support the</w:t>
            </w:r>
            <w:r>
              <w:rPr>
                <w:spacing w:val="-1"/>
                <w:sz w:val="24"/>
              </w:rPr>
              <w:t xml:space="preserve"> </w:t>
            </w:r>
            <w:r>
              <w:rPr>
                <w:sz w:val="24"/>
              </w:rPr>
              <w:t>child.</w:t>
            </w:r>
          </w:p>
          <w:p w14:paraId="4B5822EB" w14:textId="77777777" w:rsidR="00DF6F97" w:rsidRDefault="00ED495C">
            <w:pPr>
              <w:pStyle w:val="TableParagraph"/>
              <w:numPr>
                <w:ilvl w:val="0"/>
                <w:numId w:val="20"/>
              </w:numPr>
              <w:tabs>
                <w:tab w:val="left" w:pos="425"/>
              </w:tabs>
              <w:spacing w:line="242" w:lineRule="auto"/>
              <w:ind w:right="137"/>
              <w:rPr>
                <w:sz w:val="24"/>
              </w:rPr>
            </w:pPr>
            <w:r>
              <w:rPr>
                <w:sz w:val="24"/>
              </w:rPr>
              <w:t>Should concerns continue, the class teacher will discuss these with the SENCO and agree the best way</w:t>
            </w:r>
            <w:r>
              <w:rPr>
                <w:spacing w:val="-4"/>
                <w:sz w:val="24"/>
              </w:rPr>
              <w:t xml:space="preserve"> </w:t>
            </w:r>
            <w:r>
              <w:rPr>
                <w:sz w:val="24"/>
              </w:rPr>
              <w:t>forward.</w:t>
            </w:r>
          </w:p>
          <w:p w14:paraId="0F405F26" w14:textId="77777777" w:rsidR="00DF6F97" w:rsidRDefault="00ED495C">
            <w:pPr>
              <w:pStyle w:val="TableParagraph"/>
              <w:numPr>
                <w:ilvl w:val="0"/>
                <w:numId w:val="20"/>
              </w:numPr>
              <w:tabs>
                <w:tab w:val="left" w:pos="425"/>
              </w:tabs>
              <w:ind w:right="562"/>
              <w:rPr>
                <w:sz w:val="24"/>
              </w:rPr>
            </w:pPr>
            <w:r>
              <w:rPr>
                <w:sz w:val="24"/>
              </w:rPr>
              <w:t>Following each data collection, the SENCO will review the progress of children with SEND and decide on am appropriate course of</w:t>
            </w:r>
            <w:r>
              <w:rPr>
                <w:spacing w:val="-5"/>
                <w:sz w:val="24"/>
              </w:rPr>
              <w:t xml:space="preserve"> </w:t>
            </w:r>
            <w:r>
              <w:rPr>
                <w:sz w:val="24"/>
              </w:rPr>
              <w:t>action.</w:t>
            </w:r>
          </w:p>
          <w:p w14:paraId="338EFD1D" w14:textId="77777777" w:rsidR="00DF6F97" w:rsidRDefault="00DF6F97">
            <w:pPr>
              <w:pStyle w:val="TableParagraph"/>
              <w:spacing w:before="5"/>
              <w:ind w:left="0" w:firstLine="0"/>
              <w:rPr>
                <w:sz w:val="23"/>
              </w:rPr>
            </w:pPr>
          </w:p>
          <w:p w14:paraId="0F90FFE1" w14:textId="77777777" w:rsidR="00DF6F97" w:rsidRDefault="00ED495C">
            <w:pPr>
              <w:pStyle w:val="TableParagraph"/>
              <w:spacing w:before="1"/>
              <w:ind w:left="108" w:right="75" w:firstLine="0"/>
              <w:rPr>
                <w:i/>
                <w:sz w:val="24"/>
              </w:rPr>
            </w:pPr>
            <w:r>
              <w:rPr>
                <w:i/>
                <w:sz w:val="24"/>
              </w:rPr>
              <w:t>‘Slow progress and low attainment do not necessarily mean that a child has SEN and should not automatically lead to a pupil being recorded as having SEN…Equally it should not be assumed that attainment in line with chronological age means that there is no learning difficulty or disability.’ Para 6.23 SEND Code of Practice 2015</w:t>
            </w:r>
          </w:p>
        </w:tc>
      </w:tr>
      <w:tr w:rsidR="00DF6F97" w14:paraId="5CD12580" w14:textId="77777777" w:rsidTr="001873FC">
        <w:trPr>
          <w:trHeight w:val="3516"/>
        </w:trPr>
        <w:tc>
          <w:tcPr>
            <w:tcW w:w="1863" w:type="dxa"/>
          </w:tcPr>
          <w:p w14:paraId="65A71D60" w14:textId="77777777" w:rsidR="00DF6F97" w:rsidRDefault="00ED495C">
            <w:pPr>
              <w:pStyle w:val="TableParagraph"/>
              <w:ind w:left="107" w:right="286" w:firstLine="0"/>
              <w:rPr>
                <w:b/>
                <w:i/>
                <w:sz w:val="24"/>
              </w:rPr>
            </w:pPr>
            <w:r w:rsidRPr="005350DE">
              <w:rPr>
                <w:b/>
                <w:i/>
                <w:color w:val="FF0000"/>
                <w:sz w:val="24"/>
              </w:rPr>
              <w:t>How does the school assess my child’s SEN?</w:t>
            </w:r>
          </w:p>
        </w:tc>
        <w:tc>
          <w:tcPr>
            <w:tcW w:w="8821" w:type="dxa"/>
          </w:tcPr>
          <w:p w14:paraId="571ECA0F" w14:textId="77777777" w:rsidR="00DF6F97" w:rsidRDefault="00ED495C">
            <w:pPr>
              <w:pStyle w:val="TableParagraph"/>
              <w:numPr>
                <w:ilvl w:val="0"/>
                <w:numId w:val="19"/>
              </w:numPr>
              <w:tabs>
                <w:tab w:val="left" w:pos="425"/>
              </w:tabs>
              <w:ind w:right="568"/>
              <w:rPr>
                <w:sz w:val="24"/>
              </w:rPr>
            </w:pPr>
            <w:r>
              <w:rPr>
                <w:sz w:val="24"/>
              </w:rPr>
              <w:t>If there have been ongoing concerns about a child’s progress and/or development, the class teacher will consult with parents and the SENCO. If necessary, referral will also be made to the ‘</w:t>
            </w:r>
            <w:r>
              <w:rPr>
                <w:rFonts w:ascii="Arial" w:hAnsi="Arial"/>
              </w:rPr>
              <w:t xml:space="preserve">Wiltshire Graduated Response to SEND Support” </w:t>
            </w:r>
            <w:r>
              <w:rPr>
                <w:sz w:val="24"/>
              </w:rPr>
              <w:t>(WGRSS) – this gives guidance regarding procedures and strategies and helps to inform decisions about how best to support the child’s needs. Most children can be supported successfully at this level. A One Page Profile may be written by the class teacher to outline how best to support the child.</w:t>
            </w:r>
          </w:p>
          <w:p w14:paraId="533A87A7" w14:textId="77777777" w:rsidR="00DF6F97" w:rsidRDefault="00ED495C">
            <w:pPr>
              <w:pStyle w:val="TableParagraph"/>
              <w:numPr>
                <w:ilvl w:val="0"/>
                <w:numId w:val="19"/>
              </w:numPr>
              <w:tabs>
                <w:tab w:val="left" w:pos="425"/>
              </w:tabs>
              <w:spacing w:before="1"/>
              <w:ind w:right="239"/>
              <w:rPr>
                <w:sz w:val="24"/>
              </w:rPr>
            </w:pPr>
            <w:r>
              <w:rPr>
                <w:sz w:val="24"/>
              </w:rPr>
              <w:t>Additional assessment from the Acorn Education Trust SEND team or SENCO may be requested.</w:t>
            </w:r>
          </w:p>
          <w:p w14:paraId="0772E238" w14:textId="77777777" w:rsidR="00DF6F97" w:rsidRDefault="00ED495C">
            <w:pPr>
              <w:pStyle w:val="TableParagraph"/>
              <w:numPr>
                <w:ilvl w:val="0"/>
                <w:numId w:val="19"/>
              </w:numPr>
              <w:tabs>
                <w:tab w:val="left" w:pos="425"/>
              </w:tabs>
              <w:spacing w:line="293" w:lineRule="exact"/>
              <w:rPr>
                <w:sz w:val="24"/>
              </w:rPr>
            </w:pPr>
            <w:r>
              <w:rPr>
                <w:sz w:val="24"/>
              </w:rPr>
              <w:t>If necessary, the child may be added to the SEN Register at the ‘SEN</w:t>
            </w:r>
            <w:r>
              <w:rPr>
                <w:spacing w:val="-14"/>
                <w:sz w:val="24"/>
              </w:rPr>
              <w:t xml:space="preserve"> </w:t>
            </w:r>
            <w:r>
              <w:rPr>
                <w:sz w:val="24"/>
              </w:rPr>
              <w:t>Support’</w:t>
            </w:r>
          </w:p>
          <w:p w14:paraId="5D5D3BEF" w14:textId="77777777" w:rsidR="00DF6F97" w:rsidRDefault="00ED495C">
            <w:pPr>
              <w:pStyle w:val="TableParagraph"/>
              <w:spacing w:line="273" w:lineRule="exact"/>
              <w:ind w:firstLine="0"/>
              <w:rPr>
                <w:sz w:val="24"/>
              </w:rPr>
            </w:pPr>
            <w:r>
              <w:rPr>
                <w:sz w:val="24"/>
              </w:rPr>
              <w:t>level. A One Page Profile will be written alongside an SEN Support passport to</w:t>
            </w:r>
          </w:p>
        </w:tc>
      </w:tr>
    </w:tbl>
    <w:p w14:paraId="5E988BFF" w14:textId="77777777" w:rsidR="00DF6F97" w:rsidRDefault="00DF6F97">
      <w:pPr>
        <w:spacing w:line="273" w:lineRule="exact"/>
        <w:rPr>
          <w:sz w:val="24"/>
        </w:rPr>
        <w:sectPr w:rsidR="00DF6F97">
          <w:pgSz w:w="11910" w:h="16840"/>
          <w:pgMar w:top="1860" w:right="500" w:bottom="280" w:left="500" w:header="181"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91"/>
      </w:tblGrid>
      <w:tr w:rsidR="00DF6F97" w14:paraId="7CEAFFCC" w14:textId="77777777">
        <w:trPr>
          <w:trHeight w:val="4101"/>
        </w:trPr>
        <w:tc>
          <w:tcPr>
            <w:tcW w:w="2093" w:type="dxa"/>
          </w:tcPr>
          <w:p w14:paraId="1D3F9014" w14:textId="77777777" w:rsidR="00DF6F97" w:rsidRDefault="00DF6F97">
            <w:pPr>
              <w:pStyle w:val="TableParagraph"/>
              <w:ind w:left="0" w:firstLine="0"/>
              <w:rPr>
                <w:rFonts w:ascii="Times New Roman"/>
                <w:sz w:val="24"/>
              </w:rPr>
            </w:pPr>
          </w:p>
        </w:tc>
        <w:tc>
          <w:tcPr>
            <w:tcW w:w="8591" w:type="dxa"/>
          </w:tcPr>
          <w:p w14:paraId="2A870BF6" w14:textId="77777777" w:rsidR="00DF6F97" w:rsidRDefault="00ED495C">
            <w:pPr>
              <w:pStyle w:val="TableParagraph"/>
              <w:spacing w:line="292" w:lineRule="exact"/>
              <w:ind w:firstLine="0"/>
              <w:rPr>
                <w:sz w:val="24"/>
              </w:rPr>
            </w:pPr>
            <w:r>
              <w:rPr>
                <w:sz w:val="24"/>
              </w:rPr>
              <w:t>monitor progress against two specific targets per term.</w:t>
            </w:r>
          </w:p>
          <w:p w14:paraId="19E294CA" w14:textId="77777777" w:rsidR="00DF6F97" w:rsidRDefault="00ED495C">
            <w:pPr>
              <w:pStyle w:val="TableParagraph"/>
              <w:numPr>
                <w:ilvl w:val="0"/>
                <w:numId w:val="18"/>
              </w:numPr>
              <w:tabs>
                <w:tab w:val="left" w:pos="425"/>
              </w:tabs>
              <w:ind w:right="764"/>
              <w:rPr>
                <w:sz w:val="24"/>
              </w:rPr>
            </w:pPr>
            <w:r>
              <w:rPr>
                <w:sz w:val="24"/>
              </w:rPr>
              <w:t>In response to individual needs, a ‘My Support Plan’ may be written, so that progress can be closely monitored and additional support put into place as necessary. Parents will be consulted and kept</w:t>
            </w:r>
            <w:r>
              <w:rPr>
                <w:spacing w:val="-5"/>
                <w:sz w:val="24"/>
              </w:rPr>
              <w:t xml:space="preserve"> </w:t>
            </w:r>
            <w:r>
              <w:rPr>
                <w:sz w:val="24"/>
              </w:rPr>
              <w:t>informed.</w:t>
            </w:r>
          </w:p>
          <w:p w14:paraId="2472DA9B" w14:textId="77777777" w:rsidR="00DF6F97" w:rsidRDefault="00ED495C">
            <w:pPr>
              <w:pStyle w:val="TableParagraph"/>
              <w:numPr>
                <w:ilvl w:val="0"/>
                <w:numId w:val="18"/>
              </w:numPr>
              <w:tabs>
                <w:tab w:val="left" w:pos="425"/>
              </w:tabs>
              <w:spacing w:before="2"/>
              <w:ind w:right="197"/>
              <w:rPr>
                <w:sz w:val="24"/>
              </w:rPr>
            </w:pPr>
            <w:r>
              <w:rPr>
                <w:sz w:val="24"/>
              </w:rPr>
              <w:t>Should the class teacher or SENCO have ongoing concerns, with parental</w:t>
            </w:r>
            <w:r>
              <w:rPr>
                <w:spacing w:val="-36"/>
                <w:sz w:val="24"/>
              </w:rPr>
              <w:t xml:space="preserve"> </w:t>
            </w:r>
            <w:r>
              <w:rPr>
                <w:sz w:val="24"/>
              </w:rPr>
              <w:t>consent, they may refer the child to an outside agency who can support with the identification and assessment of individual</w:t>
            </w:r>
            <w:r>
              <w:rPr>
                <w:spacing w:val="-5"/>
                <w:sz w:val="24"/>
              </w:rPr>
              <w:t xml:space="preserve"> </w:t>
            </w:r>
            <w:r>
              <w:rPr>
                <w:sz w:val="24"/>
              </w:rPr>
              <w:t>needs.</w:t>
            </w:r>
          </w:p>
          <w:p w14:paraId="65394240" w14:textId="77777777" w:rsidR="00DF6F97" w:rsidRDefault="00ED495C">
            <w:pPr>
              <w:pStyle w:val="TableParagraph"/>
              <w:numPr>
                <w:ilvl w:val="0"/>
                <w:numId w:val="18"/>
              </w:numPr>
              <w:tabs>
                <w:tab w:val="left" w:pos="425"/>
              </w:tabs>
              <w:ind w:right="233"/>
              <w:rPr>
                <w:sz w:val="24"/>
              </w:rPr>
            </w:pPr>
            <w:r>
              <w:rPr>
                <w:sz w:val="24"/>
              </w:rPr>
              <w:t>Whilst most children will have their SEN needs met at ‘SEN Support’ level, a small number may require an Education, Health and Care Assessment to determine whether the Local Authority needs to provide a higher level of support and funding in order to meet the identified learning</w:t>
            </w:r>
            <w:r>
              <w:rPr>
                <w:spacing w:val="-12"/>
                <w:sz w:val="24"/>
              </w:rPr>
              <w:t xml:space="preserve"> </w:t>
            </w:r>
            <w:r>
              <w:rPr>
                <w:sz w:val="24"/>
              </w:rPr>
              <w:t>outcomes.</w:t>
            </w:r>
          </w:p>
          <w:p w14:paraId="60AF7833" w14:textId="77777777" w:rsidR="00DF6F97" w:rsidRDefault="00ED495C">
            <w:pPr>
              <w:pStyle w:val="TableParagraph"/>
              <w:numPr>
                <w:ilvl w:val="0"/>
                <w:numId w:val="18"/>
              </w:numPr>
              <w:tabs>
                <w:tab w:val="left" w:pos="425"/>
              </w:tabs>
              <w:spacing w:line="292" w:lineRule="exact"/>
              <w:rPr>
                <w:sz w:val="24"/>
              </w:rPr>
            </w:pPr>
            <w:r>
              <w:rPr>
                <w:sz w:val="24"/>
              </w:rPr>
              <w:t>Children who have an Education, Health and Care Plan (EHCP) will have a</w:t>
            </w:r>
            <w:r>
              <w:rPr>
                <w:spacing w:val="-22"/>
                <w:sz w:val="24"/>
              </w:rPr>
              <w:t xml:space="preserve"> </w:t>
            </w:r>
            <w:r>
              <w:rPr>
                <w:sz w:val="24"/>
              </w:rPr>
              <w:t>formal</w:t>
            </w:r>
          </w:p>
          <w:p w14:paraId="46A32C65" w14:textId="77777777" w:rsidR="00DF6F97" w:rsidRDefault="00ED495C">
            <w:pPr>
              <w:pStyle w:val="TableParagraph"/>
              <w:spacing w:line="290" w:lineRule="atLeast"/>
              <w:ind w:right="383" w:firstLine="0"/>
              <w:rPr>
                <w:sz w:val="24"/>
              </w:rPr>
            </w:pPr>
            <w:r>
              <w:rPr>
                <w:sz w:val="24"/>
              </w:rPr>
              <w:t>Annual Review Meeting to review progress and current needs as well as regular review of their individual termly targets.</w:t>
            </w:r>
          </w:p>
        </w:tc>
      </w:tr>
      <w:tr w:rsidR="00DF6F97" w14:paraId="77E39509" w14:textId="77777777">
        <w:trPr>
          <w:trHeight w:val="1466"/>
        </w:trPr>
        <w:tc>
          <w:tcPr>
            <w:tcW w:w="2093" w:type="dxa"/>
          </w:tcPr>
          <w:p w14:paraId="5E641E88" w14:textId="77777777" w:rsidR="00DF6F97" w:rsidRPr="005350DE" w:rsidRDefault="00ED495C">
            <w:pPr>
              <w:pStyle w:val="TableParagraph"/>
              <w:spacing w:before="1" w:line="290" w:lineRule="atLeast"/>
              <w:ind w:left="107" w:right="240" w:firstLine="0"/>
              <w:rPr>
                <w:b/>
                <w:color w:val="FF0000"/>
                <w:sz w:val="24"/>
              </w:rPr>
            </w:pPr>
            <w:r w:rsidRPr="005350DE">
              <w:rPr>
                <w:b/>
                <w:color w:val="FF0000"/>
                <w:sz w:val="24"/>
              </w:rPr>
              <w:t>What should I do if I think my child may have special educational needs?</w:t>
            </w:r>
          </w:p>
        </w:tc>
        <w:tc>
          <w:tcPr>
            <w:tcW w:w="8591" w:type="dxa"/>
          </w:tcPr>
          <w:p w14:paraId="41F43720" w14:textId="77777777" w:rsidR="00DF6F97" w:rsidRDefault="00ED495C">
            <w:pPr>
              <w:pStyle w:val="TableParagraph"/>
              <w:spacing w:before="1"/>
              <w:ind w:left="108" w:firstLine="0"/>
              <w:rPr>
                <w:sz w:val="24"/>
              </w:rPr>
            </w:pPr>
            <w:r>
              <w:rPr>
                <w:sz w:val="24"/>
              </w:rPr>
              <w:t>We want to work closely with parents, so please</w:t>
            </w:r>
          </w:p>
          <w:p w14:paraId="50F399CB" w14:textId="77777777" w:rsidR="00DF6F97" w:rsidRDefault="00ED495C">
            <w:pPr>
              <w:pStyle w:val="TableParagraph"/>
              <w:numPr>
                <w:ilvl w:val="0"/>
                <w:numId w:val="17"/>
              </w:numPr>
              <w:tabs>
                <w:tab w:val="left" w:pos="425"/>
              </w:tabs>
              <w:ind w:hanging="361"/>
              <w:rPr>
                <w:sz w:val="24"/>
              </w:rPr>
            </w:pPr>
            <w:r>
              <w:rPr>
                <w:sz w:val="24"/>
              </w:rPr>
              <w:t>make an appointment to discuss your concerns with the class</w:t>
            </w:r>
            <w:r>
              <w:rPr>
                <w:spacing w:val="-10"/>
                <w:sz w:val="24"/>
              </w:rPr>
              <w:t xml:space="preserve"> </w:t>
            </w:r>
            <w:r>
              <w:rPr>
                <w:sz w:val="24"/>
              </w:rPr>
              <w:t>teacher.</w:t>
            </w:r>
          </w:p>
          <w:p w14:paraId="2C5FF26A" w14:textId="77777777" w:rsidR="00DF6F97" w:rsidRDefault="00ED495C">
            <w:pPr>
              <w:pStyle w:val="TableParagraph"/>
              <w:numPr>
                <w:ilvl w:val="0"/>
                <w:numId w:val="17"/>
              </w:numPr>
              <w:tabs>
                <w:tab w:val="left" w:pos="425"/>
              </w:tabs>
              <w:ind w:right="634"/>
              <w:rPr>
                <w:sz w:val="24"/>
              </w:rPr>
            </w:pPr>
            <w:r>
              <w:rPr>
                <w:sz w:val="24"/>
              </w:rPr>
              <w:t>talk to your class teacher at the Parents’ Meetings / Evenings (available three times a</w:t>
            </w:r>
            <w:r>
              <w:rPr>
                <w:spacing w:val="-2"/>
                <w:sz w:val="24"/>
              </w:rPr>
              <w:t xml:space="preserve"> </w:t>
            </w:r>
            <w:r>
              <w:rPr>
                <w:sz w:val="24"/>
              </w:rPr>
              <w:t>year)</w:t>
            </w:r>
          </w:p>
        </w:tc>
      </w:tr>
      <w:tr w:rsidR="00DF6F97" w14:paraId="07DE0263" w14:textId="77777777">
        <w:trPr>
          <w:trHeight w:val="4101"/>
        </w:trPr>
        <w:tc>
          <w:tcPr>
            <w:tcW w:w="2093" w:type="dxa"/>
          </w:tcPr>
          <w:p w14:paraId="70D973E0" w14:textId="4DFDCD02" w:rsidR="00DF6F97" w:rsidRPr="005350DE" w:rsidRDefault="00ED495C">
            <w:pPr>
              <w:pStyle w:val="TableParagraph"/>
              <w:ind w:left="107" w:right="158" w:firstLine="0"/>
              <w:rPr>
                <w:b/>
                <w:color w:val="FF0000"/>
                <w:sz w:val="24"/>
              </w:rPr>
            </w:pPr>
            <w:r w:rsidRPr="005350DE">
              <w:rPr>
                <w:b/>
                <w:color w:val="FF0000"/>
                <w:sz w:val="24"/>
              </w:rPr>
              <w:t xml:space="preserve">How will </w:t>
            </w:r>
            <w:r w:rsidR="005350DE" w:rsidRPr="005350DE">
              <w:rPr>
                <w:b/>
                <w:color w:val="FF0000"/>
                <w:sz w:val="24"/>
              </w:rPr>
              <w:t>Keevil</w:t>
            </w:r>
            <w:r w:rsidRPr="005350DE">
              <w:rPr>
                <w:b/>
                <w:color w:val="FF0000"/>
                <w:sz w:val="24"/>
              </w:rPr>
              <w:t xml:space="preserve"> C of E Academy support my child?</w:t>
            </w:r>
          </w:p>
        </w:tc>
        <w:tc>
          <w:tcPr>
            <w:tcW w:w="8591" w:type="dxa"/>
          </w:tcPr>
          <w:p w14:paraId="613F5115" w14:textId="3E310806" w:rsidR="00DF6F97" w:rsidRDefault="00ED495C">
            <w:pPr>
              <w:pStyle w:val="TableParagraph"/>
              <w:numPr>
                <w:ilvl w:val="0"/>
                <w:numId w:val="16"/>
              </w:numPr>
              <w:tabs>
                <w:tab w:val="left" w:pos="425"/>
              </w:tabs>
              <w:ind w:right="111"/>
              <w:rPr>
                <w:sz w:val="24"/>
              </w:rPr>
            </w:pPr>
            <w:r>
              <w:rPr>
                <w:sz w:val="24"/>
              </w:rPr>
              <w:t xml:space="preserve">All children’s progress is monitored throughout the year. Where needed, additional support is provided – this may be for the </w:t>
            </w:r>
            <w:r w:rsidR="0053670D">
              <w:rPr>
                <w:sz w:val="24"/>
              </w:rPr>
              <w:t>abler</w:t>
            </w:r>
            <w:r>
              <w:rPr>
                <w:sz w:val="24"/>
              </w:rPr>
              <w:t xml:space="preserve"> child, the gifted and talented child or for a child with SEN, as well as for those children who need</w:t>
            </w:r>
            <w:r>
              <w:rPr>
                <w:spacing w:val="-26"/>
                <w:sz w:val="24"/>
              </w:rPr>
              <w:t xml:space="preserve"> </w:t>
            </w:r>
            <w:r>
              <w:rPr>
                <w:sz w:val="24"/>
              </w:rPr>
              <w:t>a</w:t>
            </w:r>
          </w:p>
          <w:p w14:paraId="55168472" w14:textId="77777777" w:rsidR="00DF6F97" w:rsidRDefault="00ED495C">
            <w:pPr>
              <w:pStyle w:val="TableParagraph"/>
              <w:spacing w:line="292" w:lineRule="exact"/>
              <w:ind w:firstLine="0"/>
              <w:rPr>
                <w:sz w:val="24"/>
              </w:rPr>
            </w:pPr>
            <w:r>
              <w:rPr>
                <w:sz w:val="24"/>
              </w:rPr>
              <w:t>‘boost’ in a particular area.</w:t>
            </w:r>
          </w:p>
          <w:p w14:paraId="5BE3DFE1" w14:textId="77777777" w:rsidR="00DF6F97" w:rsidRDefault="00ED495C">
            <w:pPr>
              <w:pStyle w:val="TableParagraph"/>
              <w:numPr>
                <w:ilvl w:val="0"/>
                <w:numId w:val="16"/>
              </w:numPr>
              <w:tabs>
                <w:tab w:val="left" w:pos="425"/>
              </w:tabs>
              <w:ind w:right="248"/>
              <w:rPr>
                <w:sz w:val="24"/>
              </w:rPr>
            </w:pPr>
            <w:r>
              <w:rPr>
                <w:sz w:val="24"/>
              </w:rPr>
              <w:t>The support may be provided in class from the class teacher or teaching</w:t>
            </w:r>
            <w:r>
              <w:rPr>
                <w:spacing w:val="-32"/>
                <w:sz w:val="24"/>
              </w:rPr>
              <w:t xml:space="preserve"> </w:t>
            </w:r>
            <w:r>
              <w:rPr>
                <w:sz w:val="24"/>
              </w:rPr>
              <w:t>assistant or may be provided via a withdrawal group working with a teaching</w:t>
            </w:r>
            <w:r>
              <w:rPr>
                <w:spacing w:val="-18"/>
                <w:sz w:val="24"/>
              </w:rPr>
              <w:t xml:space="preserve"> </w:t>
            </w:r>
            <w:r>
              <w:rPr>
                <w:sz w:val="24"/>
              </w:rPr>
              <w:t>assistant.</w:t>
            </w:r>
          </w:p>
          <w:p w14:paraId="5010AC1B" w14:textId="77777777" w:rsidR="00DF6F97" w:rsidRDefault="00ED495C">
            <w:pPr>
              <w:pStyle w:val="TableParagraph"/>
              <w:numPr>
                <w:ilvl w:val="0"/>
                <w:numId w:val="16"/>
              </w:numPr>
              <w:tabs>
                <w:tab w:val="left" w:pos="425"/>
              </w:tabs>
              <w:spacing w:line="242" w:lineRule="auto"/>
              <w:ind w:right="215"/>
              <w:rPr>
                <w:sz w:val="24"/>
              </w:rPr>
            </w:pPr>
            <w:r>
              <w:rPr>
                <w:sz w:val="24"/>
              </w:rPr>
              <w:t>Interventions are regularly reviewed in order to ascertain the effectiveness of the provision and to inform future</w:t>
            </w:r>
            <w:r>
              <w:rPr>
                <w:spacing w:val="-3"/>
                <w:sz w:val="24"/>
              </w:rPr>
              <w:t xml:space="preserve"> </w:t>
            </w:r>
            <w:r>
              <w:rPr>
                <w:sz w:val="24"/>
              </w:rPr>
              <w:t>planning.</w:t>
            </w:r>
          </w:p>
          <w:p w14:paraId="2AA75AD5" w14:textId="77777777" w:rsidR="00DF6F97" w:rsidRDefault="00ED495C">
            <w:pPr>
              <w:pStyle w:val="TableParagraph"/>
              <w:numPr>
                <w:ilvl w:val="0"/>
                <w:numId w:val="16"/>
              </w:numPr>
              <w:tabs>
                <w:tab w:val="left" w:pos="425"/>
              </w:tabs>
              <w:ind w:right="451"/>
              <w:rPr>
                <w:sz w:val="24"/>
              </w:rPr>
            </w:pPr>
            <w:r>
              <w:rPr>
                <w:sz w:val="24"/>
              </w:rPr>
              <w:t>Resources to support emotional development may be used in lessons such as</w:t>
            </w:r>
            <w:r>
              <w:rPr>
                <w:spacing w:val="-28"/>
                <w:sz w:val="24"/>
              </w:rPr>
              <w:t xml:space="preserve"> </w:t>
            </w:r>
            <w:r>
              <w:rPr>
                <w:sz w:val="24"/>
              </w:rPr>
              <w:t>5 point scales or calm</w:t>
            </w:r>
            <w:r>
              <w:rPr>
                <w:spacing w:val="-3"/>
                <w:sz w:val="24"/>
              </w:rPr>
              <w:t xml:space="preserve"> </w:t>
            </w:r>
            <w:r>
              <w:rPr>
                <w:sz w:val="24"/>
              </w:rPr>
              <w:t>boxes.</w:t>
            </w:r>
          </w:p>
          <w:p w14:paraId="71545ABE" w14:textId="77777777" w:rsidR="00DF6F97" w:rsidRDefault="00ED495C">
            <w:pPr>
              <w:pStyle w:val="TableParagraph"/>
              <w:numPr>
                <w:ilvl w:val="0"/>
                <w:numId w:val="16"/>
              </w:numPr>
              <w:tabs>
                <w:tab w:val="left" w:pos="425"/>
              </w:tabs>
              <w:spacing w:line="293" w:lineRule="exact"/>
              <w:ind w:hanging="361"/>
              <w:rPr>
                <w:sz w:val="24"/>
              </w:rPr>
            </w:pPr>
            <w:r>
              <w:rPr>
                <w:sz w:val="24"/>
              </w:rPr>
              <w:t>Resources to support learning such as visual aids and checklists may also be</w:t>
            </w:r>
            <w:r>
              <w:rPr>
                <w:spacing w:val="-20"/>
                <w:sz w:val="24"/>
              </w:rPr>
              <w:t xml:space="preserve"> </w:t>
            </w:r>
            <w:r>
              <w:rPr>
                <w:sz w:val="24"/>
              </w:rPr>
              <w:t>used.</w:t>
            </w:r>
          </w:p>
          <w:p w14:paraId="4C2A2229" w14:textId="77777777" w:rsidR="00DF6F97" w:rsidRDefault="00ED495C">
            <w:pPr>
              <w:pStyle w:val="TableParagraph"/>
              <w:numPr>
                <w:ilvl w:val="0"/>
                <w:numId w:val="16"/>
              </w:numPr>
              <w:tabs>
                <w:tab w:val="left" w:pos="425"/>
              </w:tabs>
              <w:ind w:hanging="361"/>
              <w:rPr>
                <w:sz w:val="24"/>
              </w:rPr>
            </w:pPr>
            <w:r>
              <w:rPr>
                <w:sz w:val="24"/>
              </w:rPr>
              <w:t>The ELSA is used to provide programs of support for identified</w:t>
            </w:r>
            <w:r>
              <w:rPr>
                <w:spacing w:val="-12"/>
                <w:sz w:val="24"/>
              </w:rPr>
              <w:t xml:space="preserve"> </w:t>
            </w:r>
            <w:r>
              <w:rPr>
                <w:sz w:val="24"/>
              </w:rPr>
              <w:t>children.</w:t>
            </w:r>
          </w:p>
          <w:p w14:paraId="076D518B" w14:textId="77777777" w:rsidR="00DF6F97" w:rsidRDefault="00ED495C">
            <w:pPr>
              <w:pStyle w:val="TableParagraph"/>
              <w:numPr>
                <w:ilvl w:val="0"/>
                <w:numId w:val="16"/>
              </w:numPr>
              <w:tabs>
                <w:tab w:val="left" w:pos="425"/>
              </w:tabs>
              <w:spacing w:line="290" w:lineRule="atLeast"/>
              <w:ind w:right="369"/>
              <w:rPr>
                <w:sz w:val="24"/>
              </w:rPr>
            </w:pPr>
            <w:r>
              <w:rPr>
                <w:sz w:val="24"/>
              </w:rPr>
              <w:t>West Ashton may also access alternative provision provided by Acorn</w:t>
            </w:r>
            <w:r>
              <w:rPr>
                <w:spacing w:val="-25"/>
                <w:sz w:val="24"/>
              </w:rPr>
              <w:t xml:space="preserve"> </w:t>
            </w:r>
            <w:r>
              <w:rPr>
                <w:sz w:val="24"/>
              </w:rPr>
              <w:t>Education Trust in order to help meet a child’s</w:t>
            </w:r>
            <w:r>
              <w:rPr>
                <w:spacing w:val="-7"/>
                <w:sz w:val="24"/>
              </w:rPr>
              <w:t xml:space="preserve"> </w:t>
            </w:r>
            <w:r>
              <w:rPr>
                <w:sz w:val="24"/>
              </w:rPr>
              <w:t>needs.</w:t>
            </w:r>
          </w:p>
        </w:tc>
      </w:tr>
      <w:tr w:rsidR="00DF6F97" w14:paraId="0869A04A" w14:textId="77777777">
        <w:trPr>
          <w:trHeight w:val="2632"/>
        </w:trPr>
        <w:tc>
          <w:tcPr>
            <w:tcW w:w="2093" w:type="dxa"/>
          </w:tcPr>
          <w:p w14:paraId="6B0E4EFA" w14:textId="77777777" w:rsidR="00DF6F97" w:rsidRPr="005350DE" w:rsidRDefault="00ED495C">
            <w:pPr>
              <w:pStyle w:val="TableParagraph"/>
              <w:ind w:left="107" w:right="378" w:firstLine="0"/>
              <w:jc w:val="both"/>
              <w:rPr>
                <w:b/>
                <w:color w:val="FF0000"/>
                <w:sz w:val="24"/>
              </w:rPr>
            </w:pPr>
            <w:r w:rsidRPr="005350DE">
              <w:rPr>
                <w:b/>
                <w:color w:val="FF0000"/>
                <w:sz w:val="24"/>
              </w:rPr>
              <w:t>How will I know how my child is doing?</w:t>
            </w:r>
          </w:p>
        </w:tc>
        <w:tc>
          <w:tcPr>
            <w:tcW w:w="8591" w:type="dxa"/>
          </w:tcPr>
          <w:p w14:paraId="1EF8C3CF" w14:textId="1B904E3F" w:rsidR="00DF6F97" w:rsidRDefault="00ED495C">
            <w:pPr>
              <w:pStyle w:val="TableParagraph"/>
              <w:numPr>
                <w:ilvl w:val="0"/>
                <w:numId w:val="15"/>
              </w:numPr>
              <w:tabs>
                <w:tab w:val="left" w:pos="425"/>
              </w:tabs>
              <w:ind w:right="293"/>
              <w:rPr>
                <w:sz w:val="24"/>
              </w:rPr>
            </w:pPr>
            <w:r>
              <w:rPr>
                <w:sz w:val="24"/>
              </w:rPr>
              <w:t xml:space="preserve">Parent meetings are held </w:t>
            </w:r>
            <w:r w:rsidR="005350DE">
              <w:rPr>
                <w:sz w:val="24"/>
              </w:rPr>
              <w:t xml:space="preserve">two </w:t>
            </w:r>
            <w:r>
              <w:rPr>
                <w:sz w:val="24"/>
              </w:rPr>
              <w:t>times a year. All parents are invited to meet with the class teacher to review</w:t>
            </w:r>
            <w:r>
              <w:rPr>
                <w:spacing w:val="-7"/>
                <w:sz w:val="24"/>
              </w:rPr>
              <w:t xml:space="preserve"> </w:t>
            </w:r>
            <w:r>
              <w:rPr>
                <w:sz w:val="24"/>
              </w:rPr>
              <w:t>progress.</w:t>
            </w:r>
          </w:p>
          <w:p w14:paraId="487CA0C2" w14:textId="77777777" w:rsidR="00DF6F97" w:rsidRDefault="00ED495C">
            <w:pPr>
              <w:pStyle w:val="TableParagraph"/>
              <w:numPr>
                <w:ilvl w:val="0"/>
                <w:numId w:val="15"/>
              </w:numPr>
              <w:tabs>
                <w:tab w:val="left" w:pos="425"/>
              </w:tabs>
              <w:ind w:right="425"/>
              <w:rPr>
                <w:sz w:val="24"/>
              </w:rPr>
            </w:pPr>
            <w:r>
              <w:rPr>
                <w:sz w:val="24"/>
              </w:rPr>
              <w:t>Parents of children receiving an intervention support programme at any point during the year are given information about the programme and how they may help at home. They will also be informed of the outcomes at the end of the intervention.</w:t>
            </w:r>
          </w:p>
          <w:p w14:paraId="70301408" w14:textId="77777777" w:rsidR="00DF6F97" w:rsidRDefault="00ED495C">
            <w:pPr>
              <w:pStyle w:val="TableParagraph"/>
              <w:numPr>
                <w:ilvl w:val="0"/>
                <w:numId w:val="15"/>
              </w:numPr>
              <w:tabs>
                <w:tab w:val="left" w:pos="425"/>
              </w:tabs>
              <w:ind w:right="389"/>
              <w:rPr>
                <w:sz w:val="24"/>
              </w:rPr>
            </w:pPr>
            <w:r>
              <w:rPr>
                <w:sz w:val="24"/>
              </w:rPr>
              <w:t>Meetings may be arranged with the class teacher at any point during the</w:t>
            </w:r>
            <w:r>
              <w:rPr>
                <w:spacing w:val="-37"/>
                <w:sz w:val="24"/>
              </w:rPr>
              <w:t xml:space="preserve"> </w:t>
            </w:r>
            <w:r>
              <w:rPr>
                <w:sz w:val="24"/>
              </w:rPr>
              <w:t>school year.</w:t>
            </w:r>
          </w:p>
          <w:p w14:paraId="7F7D63C6" w14:textId="77777777" w:rsidR="00DF6F97" w:rsidRDefault="00ED495C">
            <w:pPr>
              <w:pStyle w:val="TableParagraph"/>
              <w:numPr>
                <w:ilvl w:val="0"/>
                <w:numId w:val="15"/>
              </w:numPr>
              <w:tabs>
                <w:tab w:val="left" w:pos="425"/>
              </w:tabs>
              <w:spacing w:line="273" w:lineRule="exact"/>
              <w:ind w:hanging="361"/>
              <w:rPr>
                <w:sz w:val="24"/>
              </w:rPr>
            </w:pPr>
            <w:r>
              <w:rPr>
                <w:sz w:val="24"/>
              </w:rPr>
              <w:t>Parents will receive a full written report at the end of term</w:t>
            </w:r>
            <w:r>
              <w:rPr>
                <w:spacing w:val="-4"/>
                <w:sz w:val="24"/>
              </w:rPr>
              <w:t xml:space="preserve"> </w:t>
            </w:r>
            <w:r>
              <w:rPr>
                <w:sz w:val="24"/>
              </w:rPr>
              <w:t>6.</w:t>
            </w:r>
          </w:p>
        </w:tc>
      </w:tr>
      <w:tr w:rsidR="00DF6F97" w14:paraId="00FF727A" w14:textId="77777777">
        <w:trPr>
          <w:trHeight w:val="1758"/>
        </w:trPr>
        <w:tc>
          <w:tcPr>
            <w:tcW w:w="2093" w:type="dxa"/>
          </w:tcPr>
          <w:p w14:paraId="5736E603" w14:textId="77777777" w:rsidR="00DF6F97" w:rsidRPr="005350DE" w:rsidRDefault="00ED495C">
            <w:pPr>
              <w:pStyle w:val="TableParagraph"/>
              <w:ind w:left="107" w:right="358" w:firstLine="0"/>
              <w:rPr>
                <w:b/>
                <w:color w:val="FF0000"/>
                <w:sz w:val="24"/>
              </w:rPr>
            </w:pPr>
            <w:r w:rsidRPr="005350DE">
              <w:rPr>
                <w:b/>
                <w:color w:val="FF0000"/>
                <w:sz w:val="24"/>
              </w:rPr>
              <w:t xml:space="preserve">How will the curriculum and learning environment be matched to </w:t>
            </w:r>
            <w:proofErr w:type="gramStart"/>
            <w:r w:rsidRPr="005350DE">
              <w:rPr>
                <w:b/>
                <w:color w:val="FF0000"/>
                <w:sz w:val="24"/>
              </w:rPr>
              <w:t>my</w:t>
            </w:r>
            <w:proofErr w:type="gramEnd"/>
          </w:p>
          <w:p w14:paraId="7022E498" w14:textId="77777777" w:rsidR="00DF6F97" w:rsidRPr="005350DE" w:rsidRDefault="00ED495C">
            <w:pPr>
              <w:pStyle w:val="TableParagraph"/>
              <w:spacing w:line="275" w:lineRule="exact"/>
              <w:ind w:left="107" w:firstLine="0"/>
              <w:rPr>
                <w:b/>
                <w:color w:val="FF0000"/>
                <w:sz w:val="24"/>
              </w:rPr>
            </w:pPr>
            <w:r w:rsidRPr="005350DE">
              <w:rPr>
                <w:b/>
                <w:color w:val="FF0000"/>
                <w:sz w:val="24"/>
              </w:rPr>
              <w:t>child’s needs?</w:t>
            </w:r>
          </w:p>
        </w:tc>
        <w:tc>
          <w:tcPr>
            <w:tcW w:w="8591" w:type="dxa"/>
          </w:tcPr>
          <w:p w14:paraId="05A87D74" w14:textId="77777777" w:rsidR="00DF6F97" w:rsidRDefault="00ED495C">
            <w:pPr>
              <w:pStyle w:val="TableParagraph"/>
              <w:numPr>
                <w:ilvl w:val="0"/>
                <w:numId w:val="14"/>
              </w:numPr>
              <w:tabs>
                <w:tab w:val="left" w:pos="425"/>
              </w:tabs>
              <w:ind w:right="139"/>
              <w:rPr>
                <w:sz w:val="24"/>
              </w:rPr>
            </w:pPr>
            <w:r>
              <w:rPr>
                <w:sz w:val="24"/>
              </w:rPr>
              <w:t>High quality teaching, differentiated for groups or for individuals is the first step in supporting pupils who have or may not have</w:t>
            </w:r>
            <w:r>
              <w:rPr>
                <w:spacing w:val="-2"/>
                <w:sz w:val="24"/>
              </w:rPr>
              <w:t xml:space="preserve"> </w:t>
            </w:r>
            <w:r>
              <w:rPr>
                <w:sz w:val="24"/>
              </w:rPr>
              <w:t>SEN.</w:t>
            </w:r>
          </w:p>
          <w:p w14:paraId="2BE183B7" w14:textId="77777777" w:rsidR="00DF6F97" w:rsidRDefault="00ED495C">
            <w:pPr>
              <w:pStyle w:val="TableParagraph"/>
              <w:numPr>
                <w:ilvl w:val="0"/>
                <w:numId w:val="14"/>
              </w:numPr>
              <w:tabs>
                <w:tab w:val="left" w:pos="425"/>
              </w:tabs>
              <w:ind w:right="394"/>
              <w:rPr>
                <w:sz w:val="24"/>
              </w:rPr>
            </w:pPr>
            <w:r>
              <w:rPr>
                <w:sz w:val="24"/>
              </w:rPr>
              <w:t>Using assessment outcomes, challenging but achievable targets are set for each child.</w:t>
            </w:r>
          </w:p>
          <w:p w14:paraId="0586BC48" w14:textId="77777777" w:rsidR="00DF6F97" w:rsidRDefault="00ED495C">
            <w:pPr>
              <w:pStyle w:val="TableParagraph"/>
              <w:numPr>
                <w:ilvl w:val="0"/>
                <w:numId w:val="14"/>
              </w:numPr>
              <w:tabs>
                <w:tab w:val="left" w:pos="425"/>
              </w:tabs>
              <w:spacing w:line="293" w:lineRule="exact"/>
              <w:ind w:hanging="361"/>
              <w:rPr>
                <w:sz w:val="24"/>
              </w:rPr>
            </w:pPr>
            <w:r>
              <w:rPr>
                <w:sz w:val="24"/>
              </w:rPr>
              <w:t>Where necessary, specific resources and strategies are used to support</w:t>
            </w:r>
            <w:r>
              <w:rPr>
                <w:spacing w:val="-21"/>
                <w:sz w:val="24"/>
              </w:rPr>
              <w:t xml:space="preserve"> </w:t>
            </w:r>
            <w:r>
              <w:rPr>
                <w:sz w:val="24"/>
              </w:rPr>
              <w:t>children</w:t>
            </w:r>
          </w:p>
          <w:p w14:paraId="1CF1BD7F" w14:textId="77777777" w:rsidR="00DF6F97" w:rsidRDefault="00ED495C">
            <w:pPr>
              <w:pStyle w:val="TableParagraph"/>
              <w:spacing w:line="275" w:lineRule="exact"/>
              <w:ind w:firstLine="0"/>
              <w:rPr>
                <w:sz w:val="24"/>
              </w:rPr>
            </w:pPr>
            <w:r>
              <w:rPr>
                <w:sz w:val="24"/>
              </w:rPr>
              <w:t>both individually and in groups, for example laptops, visual timetable, writing</w:t>
            </w:r>
          </w:p>
        </w:tc>
      </w:tr>
    </w:tbl>
    <w:p w14:paraId="62D774C8" w14:textId="77777777" w:rsidR="00DF6F97" w:rsidRDefault="00DF6F97">
      <w:pPr>
        <w:spacing w:line="275" w:lineRule="exact"/>
        <w:rPr>
          <w:sz w:val="24"/>
        </w:rPr>
        <w:sectPr w:rsidR="00DF6F97">
          <w:pgSz w:w="11910" w:h="16840"/>
          <w:pgMar w:top="1940" w:right="500" w:bottom="280" w:left="500" w:header="181"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91"/>
      </w:tblGrid>
      <w:tr w:rsidR="00DF6F97" w14:paraId="6D7D2FEB" w14:textId="77777777">
        <w:trPr>
          <w:trHeight w:val="1758"/>
        </w:trPr>
        <w:tc>
          <w:tcPr>
            <w:tcW w:w="2093" w:type="dxa"/>
          </w:tcPr>
          <w:p w14:paraId="7EA7FAEA" w14:textId="77777777" w:rsidR="00DF6F97" w:rsidRPr="005350DE" w:rsidRDefault="00DF6F97">
            <w:pPr>
              <w:pStyle w:val="TableParagraph"/>
              <w:ind w:left="0" w:firstLine="0"/>
              <w:rPr>
                <w:rFonts w:ascii="Times New Roman"/>
                <w:color w:val="FF0000"/>
                <w:sz w:val="24"/>
              </w:rPr>
            </w:pPr>
          </w:p>
        </w:tc>
        <w:tc>
          <w:tcPr>
            <w:tcW w:w="8591" w:type="dxa"/>
          </w:tcPr>
          <w:p w14:paraId="0D51DBA5" w14:textId="77777777" w:rsidR="00DF6F97" w:rsidRDefault="00ED495C">
            <w:pPr>
              <w:pStyle w:val="TableParagraph"/>
              <w:spacing w:line="292" w:lineRule="exact"/>
              <w:ind w:firstLine="0"/>
              <w:rPr>
                <w:sz w:val="24"/>
              </w:rPr>
            </w:pPr>
            <w:r>
              <w:rPr>
                <w:sz w:val="24"/>
              </w:rPr>
              <w:t>frames, pencil grips, subject specific teaching tools.</w:t>
            </w:r>
          </w:p>
          <w:p w14:paraId="18640D81" w14:textId="77777777" w:rsidR="00DF6F97" w:rsidRDefault="00ED495C">
            <w:pPr>
              <w:pStyle w:val="TableParagraph"/>
              <w:numPr>
                <w:ilvl w:val="0"/>
                <w:numId w:val="13"/>
              </w:numPr>
              <w:tabs>
                <w:tab w:val="left" w:pos="425"/>
              </w:tabs>
              <w:spacing w:line="242" w:lineRule="auto"/>
              <w:ind w:right="171"/>
              <w:rPr>
                <w:sz w:val="24"/>
              </w:rPr>
            </w:pPr>
            <w:r>
              <w:rPr>
                <w:sz w:val="24"/>
              </w:rPr>
              <w:t>Classroom environments are stimulating as well as supportive; they are</w:t>
            </w:r>
            <w:r>
              <w:rPr>
                <w:spacing w:val="-32"/>
                <w:sz w:val="24"/>
              </w:rPr>
              <w:t xml:space="preserve"> </w:t>
            </w:r>
            <w:r>
              <w:rPr>
                <w:sz w:val="24"/>
              </w:rPr>
              <w:t>resourced to meet the needs of children with different learning</w:t>
            </w:r>
            <w:r>
              <w:rPr>
                <w:spacing w:val="-6"/>
                <w:sz w:val="24"/>
              </w:rPr>
              <w:t xml:space="preserve"> </w:t>
            </w:r>
            <w:r>
              <w:rPr>
                <w:sz w:val="24"/>
              </w:rPr>
              <w:t>styles.</w:t>
            </w:r>
          </w:p>
          <w:p w14:paraId="5166C90E" w14:textId="77777777" w:rsidR="00DF6F97" w:rsidRDefault="00ED495C">
            <w:pPr>
              <w:pStyle w:val="TableParagraph"/>
              <w:numPr>
                <w:ilvl w:val="0"/>
                <w:numId w:val="13"/>
              </w:numPr>
              <w:tabs>
                <w:tab w:val="left" w:pos="425"/>
              </w:tabs>
              <w:spacing w:line="289" w:lineRule="exact"/>
              <w:ind w:hanging="361"/>
              <w:rPr>
                <w:sz w:val="24"/>
              </w:rPr>
            </w:pPr>
            <w:r>
              <w:rPr>
                <w:sz w:val="24"/>
              </w:rPr>
              <w:t>Children are encouraged to become independent learners through bronze,</w:t>
            </w:r>
            <w:r>
              <w:rPr>
                <w:spacing w:val="-24"/>
                <w:sz w:val="24"/>
              </w:rPr>
              <w:t xml:space="preserve"> </w:t>
            </w:r>
            <w:r>
              <w:rPr>
                <w:sz w:val="24"/>
              </w:rPr>
              <w:t>silver,</w:t>
            </w:r>
          </w:p>
          <w:p w14:paraId="6F3C0AF4" w14:textId="77777777" w:rsidR="00DF6F97" w:rsidRDefault="00ED495C">
            <w:pPr>
              <w:pStyle w:val="TableParagraph"/>
              <w:spacing w:line="290" w:lineRule="atLeast"/>
              <w:ind w:right="75" w:firstLine="0"/>
              <w:rPr>
                <w:sz w:val="24"/>
              </w:rPr>
            </w:pPr>
            <w:r>
              <w:rPr>
                <w:sz w:val="24"/>
              </w:rPr>
              <w:t>gold and platinum house points system. They are also encouraged to challenge their own learning by accepting differentiated learning tasks.</w:t>
            </w:r>
          </w:p>
        </w:tc>
      </w:tr>
      <w:tr w:rsidR="00DF6F97" w14:paraId="7C692FB6" w14:textId="77777777">
        <w:trPr>
          <w:trHeight w:val="1170"/>
        </w:trPr>
        <w:tc>
          <w:tcPr>
            <w:tcW w:w="2093" w:type="dxa"/>
          </w:tcPr>
          <w:p w14:paraId="76A43F2E" w14:textId="77777777" w:rsidR="00DF6F97" w:rsidRPr="005350DE" w:rsidRDefault="00ED495C">
            <w:pPr>
              <w:pStyle w:val="TableParagraph"/>
              <w:ind w:left="107" w:right="234" w:firstLine="0"/>
              <w:rPr>
                <w:b/>
                <w:color w:val="FF0000"/>
                <w:sz w:val="24"/>
              </w:rPr>
            </w:pPr>
            <w:r w:rsidRPr="005350DE">
              <w:rPr>
                <w:b/>
                <w:color w:val="FF0000"/>
                <w:sz w:val="24"/>
              </w:rPr>
              <w:t>How accessible is the school environment?</w:t>
            </w:r>
          </w:p>
        </w:tc>
        <w:tc>
          <w:tcPr>
            <w:tcW w:w="8591" w:type="dxa"/>
          </w:tcPr>
          <w:p w14:paraId="1618CECF" w14:textId="77777777" w:rsidR="00DF6F97" w:rsidRDefault="00ED495C">
            <w:pPr>
              <w:pStyle w:val="TableParagraph"/>
              <w:numPr>
                <w:ilvl w:val="0"/>
                <w:numId w:val="12"/>
              </w:numPr>
              <w:tabs>
                <w:tab w:val="left" w:pos="425"/>
              </w:tabs>
              <w:ind w:right="919"/>
              <w:rPr>
                <w:sz w:val="24"/>
              </w:rPr>
            </w:pPr>
            <w:r>
              <w:rPr>
                <w:sz w:val="24"/>
              </w:rPr>
              <w:t>Nominated governors monitor health and safety procedures as well as</w:t>
            </w:r>
            <w:r>
              <w:rPr>
                <w:spacing w:val="-33"/>
                <w:sz w:val="24"/>
              </w:rPr>
              <w:t xml:space="preserve"> </w:t>
            </w:r>
            <w:r>
              <w:rPr>
                <w:sz w:val="24"/>
              </w:rPr>
              <w:t>the Disability Access</w:t>
            </w:r>
            <w:r>
              <w:rPr>
                <w:spacing w:val="-1"/>
                <w:sz w:val="24"/>
              </w:rPr>
              <w:t xml:space="preserve"> </w:t>
            </w:r>
            <w:r>
              <w:rPr>
                <w:sz w:val="24"/>
              </w:rPr>
              <w:t>Plan.</w:t>
            </w:r>
          </w:p>
          <w:p w14:paraId="50C2A1DB" w14:textId="77777777" w:rsidR="00DF6F97" w:rsidRDefault="00ED495C">
            <w:pPr>
              <w:pStyle w:val="TableParagraph"/>
              <w:numPr>
                <w:ilvl w:val="0"/>
                <w:numId w:val="12"/>
              </w:numPr>
              <w:tabs>
                <w:tab w:val="left" w:pos="425"/>
              </w:tabs>
              <w:spacing w:line="293" w:lineRule="exact"/>
              <w:ind w:hanging="361"/>
              <w:rPr>
                <w:sz w:val="24"/>
              </w:rPr>
            </w:pPr>
            <w:r>
              <w:rPr>
                <w:sz w:val="24"/>
              </w:rPr>
              <w:t>Our school is on the</w:t>
            </w:r>
            <w:r>
              <w:rPr>
                <w:spacing w:val="-8"/>
                <w:sz w:val="24"/>
              </w:rPr>
              <w:t xml:space="preserve"> </w:t>
            </w:r>
            <w:r>
              <w:rPr>
                <w:sz w:val="24"/>
              </w:rPr>
              <w:t>flat.</w:t>
            </w:r>
          </w:p>
          <w:p w14:paraId="55C83369" w14:textId="77777777" w:rsidR="00DF6F97" w:rsidRDefault="00ED495C">
            <w:pPr>
              <w:pStyle w:val="TableParagraph"/>
              <w:numPr>
                <w:ilvl w:val="0"/>
                <w:numId w:val="12"/>
              </w:numPr>
              <w:tabs>
                <w:tab w:val="left" w:pos="425"/>
              </w:tabs>
              <w:spacing w:line="273" w:lineRule="exact"/>
              <w:ind w:hanging="361"/>
              <w:rPr>
                <w:sz w:val="24"/>
              </w:rPr>
            </w:pPr>
            <w:r>
              <w:rPr>
                <w:sz w:val="24"/>
              </w:rPr>
              <w:t>The school playground is on the</w:t>
            </w:r>
            <w:r>
              <w:rPr>
                <w:spacing w:val="-5"/>
                <w:sz w:val="24"/>
              </w:rPr>
              <w:t xml:space="preserve"> </w:t>
            </w:r>
            <w:r>
              <w:rPr>
                <w:sz w:val="24"/>
              </w:rPr>
              <w:t>flat.</w:t>
            </w:r>
          </w:p>
        </w:tc>
      </w:tr>
      <w:tr w:rsidR="00DF6F97" w14:paraId="25D030DB" w14:textId="77777777" w:rsidTr="004965A1">
        <w:trPr>
          <w:trHeight w:val="3223"/>
        </w:trPr>
        <w:tc>
          <w:tcPr>
            <w:tcW w:w="2093" w:type="dxa"/>
          </w:tcPr>
          <w:p w14:paraId="6A5860E3" w14:textId="77777777" w:rsidR="00DF6F97" w:rsidRPr="005350DE" w:rsidRDefault="00ED495C">
            <w:pPr>
              <w:pStyle w:val="TableParagraph"/>
              <w:ind w:left="107" w:right="125" w:firstLine="0"/>
              <w:rPr>
                <w:b/>
                <w:color w:val="FF0000"/>
                <w:sz w:val="24"/>
              </w:rPr>
            </w:pPr>
            <w:r w:rsidRPr="005350DE">
              <w:rPr>
                <w:b/>
                <w:color w:val="FF0000"/>
                <w:sz w:val="24"/>
              </w:rPr>
              <w:t>How will the school help me to support my child’s learning?</w:t>
            </w:r>
          </w:p>
        </w:tc>
        <w:tc>
          <w:tcPr>
            <w:tcW w:w="8591" w:type="dxa"/>
            <w:shd w:val="clear" w:color="auto" w:fill="auto"/>
          </w:tcPr>
          <w:p w14:paraId="5B89C366" w14:textId="77777777" w:rsidR="00DF6F97" w:rsidRDefault="00ED495C">
            <w:pPr>
              <w:pStyle w:val="TableParagraph"/>
              <w:numPr>
                <w:ilvl w:val="0"/>
                <w:numId w:val="11"/>
              </w:numPr>
              <w:tabs>
                <w:tab w:val="left" w:pos="425"/>
              </w:tabs>
              <w:ind w:right="655"/>
              <w:rPr>
                <w:sz w:val="24"/>
              </w:rPr>
            </w:pPr>
            <w:r>
              <w:rPr>
                <w:sz w:val="24"/>
              </w:rPr>
              <w:t>Each academic year begins with a session which outlines routines and expectations for each class. Parents are invited to meet their child’s</w:t>
            </w:r>
            <w:r>
              <w:rPr>
                <w:spacing w:val="-28"/>
                <w:sz w:val="24"/>
              </w:rPr>
              <w:t xml:space="preserve"> </w:t>
            </w:r>
            <w:r>
              <w:rPr>
                <w:sz w:val="24"/>
              </w:rPr>
              <w:t>teacher.</w:t>
            </w:r>
          </w:p>
          <w:p w14:paraId="4F19FF37" w14:textId="1A8F3CE7" w:rsidR="00DF6F97" w:rsidRDefault="00ED495C">
            <w:pPr>
              <w:pStyle w:val="TableParagraph"/>
              <w:numPr>
                <w:ilvl w:val="1"/>
                <w:numId w:val="11"/>
              </w:numPr>
              <w:tabs>
                <w:tab w:val="left" w:pos="425"/>
              </w:tabs>
              <w:spacing w:before="2"/>
              <w:ind w:right="234"/>
              <w:rPr>
                <w:sz w:val="24"/>
              </w:rPr>
            </w:pPr>
            <w:r>
              <w:rPr>
                <w:sz w:val="24"/>
              </w:rPr>
              <w:t xml:space="preserve">Parents are able to meet with the class teacher at any point during </w:t>
            </w:r>
            <w:r>
              <w:rPr>
                <w:spacing w:val="2"/>
                <w:sz w:val="24"/>
              </w:rPr>
              <w:t xml:space="preserve">the </w:t>
            </w:r>
            <w:r>
              <w:rPr>
                <w:sz w:val="24"/>
              </w:rPr>
              <w:t>year, as well as attend Parent Consultation Evenings</w:t>
            </w:r>
            <w:r w:rsidRPr="004965A1">
              <w:rPr>
                <w:sz w:val="24"/>
              </w:rPr>
              <w:t>, held</w:t>
            </w:r>
            <w:r w:rsidR="004965A1" w:rsidRPr="001873FC">
              <w:rPr>
                <w:sz w:val="24"/>
              </w:rPr>
              <w:t xml:space="preserve"> </w:t>
            </w:r>
            <w:r w:rsidR="005350DE">
              <w:rPr>
                <w:sz w:val="24"/>
              </w:rPr>
              <w:t>2</w:t>
            </w:r>
            <w:r w:rsidR="001873FC">
              <w:rPr>
                <w:sz w:val="24"/>
              </w:rPr>
              <w:t xml:space="preserve"> times a year</w:t>
            </w:r>
            <w:r w:rsidRPr="004965A1">
              <w:rPr>
                <w:sz w:val="24"/>
              </w:rPr>
              <w:t>. Please make an</w:t>
            </w:r>
            <w:r>
              <w:rPr>
                <w:sz w:val="24"/>
              </w:rPr>
              <w:t xml:space="preserve"> appointment with the teacher if there is something you wish to discuss in more detail.</w:t>
            </w:r>
          </w:p>
          <w:p w14:paraId="3360AEAF" w14:textId="77777777" w:rsidR="00DF6F97" w:rsidRDefault="00ED495C">
            <w:pPr>
              <w:pStyle w:val="TableParagraph"/>
              <w:numPr>
                <w:ilvl w:val="1"/>
                <w:numId w:val="11"/>
              </w:numPr>
              <w:tabs>
                <w:tab w:val="left" w:pos="425"/>
              </w:tabs>
              <w:ind w:right="583"/>
              <w:rPr>
                <w:sz w:val="24"/>
              </w:rPr>
            </w:pPr>
            <w:r>
              <w:rPr>
                <w:sz w:val="24"/>
              </w:rPr>
              <w:t>If your child has a ‘My Support Plan’ or Education, Health or Care Plan</w:t>
            </w:r>
            <w:r>
              <w:rPr>
                <w:spacing w:val="-36"/>
                <w:sz w:val="24"/>
              </w:rPr>
              <w:t xml:space="preserve"> </w:t>
            </w:r>
            <w:r>
              <w:rPr>
                <w:sz w:val="24"/>
              </w:rPr>
              <w:t>(EHCP), there will be regular review</w:t>
            </w:r>
            <w:r>
              <w:rPr>
                <w:spacing w:val="-1"/>
                <w:sz w:val="24"/>
              </w:rPr>
              <w:t xml:space="preserve"> </w:t>
            </w:r>
            <w:r>
              <w:rPr>
                <w:sz w:val="24"/>
              </w:rPr>
              <w:t>meetings.</w:t>
            </w:r>
          </w:p>
          <w:p w14:paraId="1F1A30EA" w14:textId="77777777" w:rsidR="00DF6F97" w:rsidRDefault="00ED495C">
            <w:pPr>
              <w:pStyle w:val="TableParagraph"/>
              <w:numPr>
                <w:ilvl w:val="1"/>
                <w:numId w:val="11"/>
              </w:numPr>
              <w:tabs>
                <w:tab w:val="left" w:pos="425"/>
              </w:tabs>
              <w:ind w:right="572"/>
              <w:rPr>
                <w:sz w:val="24"/>
              </w:rPr>
            </w:pPr>
            <w:r>
              <w:rPr>
                <w:sz w:val="24"/>
              </w:rPr>
              <w:t>Where outside agencies are involved e.g. Learning Support Team,</w:t>
            </w:r>
            <w:r>
              <w:rPr>
                <w:spacing w:val="-28"/>
                <w:sz w:val="24"/>
              </w:rPr>
              <w:t xml:space="preserve"> </w:t>
            </w:r>
            <w:r>
              <w:rPr>
                <w:sz w:val="24"/>
              </w:rPr>
              <w:t>Educational Psychologist, parents will receive copies of their reports and be offered</w:t>
            </w:r>
            <w:r>
              <w:rPr>
                <w:spacing w:val="-19"/>
                <w:sz w:val="24"/>
              </w:rPr>
              <w:t xml:space="preserve"> </w:t>
            </w:r>
            <w:r>
              <w:rPr>
                <w:sz w:val="24"/>
              </w:rPr>
              <w:t>the</w:t>
            </w:r>
          </w:p>
          <w:p w14:paraId="4AD34378" w14:textId="77777777" w:rsidR="00DF6F97" w:rsidRDefault="00ED495C">
            <w:pPr>
              <w:pStyle w:val="TableParagraph"/>
              <w:spacing w:line="273" w:lineRule="exact"/>
              <w:ind w:firstLine="0"/>
              <w:rPr>
                <w:sz w:val="24"/>
              </w:rPr>
            </w:pPr>
            <w:r>
              <w:rPr>
                <w:sz w:val="24"/>
              </w:rPr>
              <w:t>opportunity to discuss them with the SENCO or agency staff.</w:t>
            </w:r>
          </w:p>
        </w:tc>
      </w:tr>
      <w:tr w:rsidR="00DF6F97" w14:paraId="56FB423D" w14:textId="77777777">
        <w:trPr>
          <w:trHeight w:val="2051"/>
        </w:trPr>
        <w:tc>
          <w:tcPr>
            <w:tcW w:w="2093" w:type="dxa"/>
          </w:tcPr>
          <w:p w14:paraId="3EEF085E" w14:textId="77777777" w:rsidR="00DF6F97" w:rsidRPr="005350DE" w:rsidRDefault="00ED495C">
            <w:pPr>
              <w:pStyle w:val="TableParagraph"/>
              <w:ind w:left="107" w:right="441" w:firstLine="0"/>
              <w:rPr>
                <w:b/>
                <w:color w:val="FF0000"/>
                <w:sz w:val="24"/>
              </w:rPr>
            </w:pPr>
            <w:r w:rsidRPr="005350DE">
              <w:rPr>
                <w:b/>
                <w:color w:val="FF0000"/>
                <w:sz w:val="24"/>
              </w:rPr>
              <w:t>How will my child’s voice be heard?</w:t>
            </w:r>
          </w:p>
        </w:tc>
        <w:tc>
          <w:tcPr>
            <w:tcW w:w="8591" w:type="dxa"/>
          </w:tcPr>
          <w:p w14:paraId="7320CA93" w14:textId="77777777" w:rsidR="00DF6F97" w:rsidRDefault="00ED495C">
            <w:pPr>
              <w:pStyle w:val="TableParagraph"/>
              <w:numPr>
                <w:ilvl w:val="0"/>
                <w:numId w:val="10"/>
              </w:numPr>
              <w:tabs>
                <w:tab w:val="left" w:pos="567"/>
              </w:tabs>
              <w:ind w:right="925"/>
              <w:rPr>
                <w:sz w:val="24"/>
              </w:rPr>
            </w:pPr>
            <w:r>
              <w:rPr>
                <w:sz w:val="24"/>
              </w:rPr>
              <w:t>Through regular circle time and PSHE sessions, discussions in class and in Collective Worship or</w:t>
            </w:r>
            <w:r>
              <w:rPr>
                <w:spacing w:val="-4"/>
                <w:sz w:val="24"/>
              </w:rPr>
              <w:t xml:space="preserve"> </w:t>
            </w:r>
            <w:r>
              <w:rPr>
                <w:sz w:val="24"/>
              </w:rPr>
              <w:t>assembly.</w:t>
            </w:r>
          </w:p>
          <w:p w14:paraId="4C084DBB" w14:textId="77777777" w:rsidR="00DF6F97" w:rsidRDefault="00ED495C">
            <w:pPr>
              <w:pStyle w:val="TableParagraph"/>
              <w:numPr>
                <w:ilvl w:val="0"/>
                <w:numId w:val="10"/>
              </w:numPr>
              <w:tabs>
                <w:tab w:val="left" w:pos="567"/>
              </w:tabs>
              <w:spacing w:line="293" w:lineRule="exact"/>
              <w:ind w:hanging="361"/>
              <w:rPr>
                <w:sz w:val="24"/>
              </w:rPr>
            </w:pPr>
            <w:r>
              <w:rPr>
                <w:sz w:val="24"/>
              </w:rPr>
              <w:t>Through School</w:t>
            </w:r>
            <w:r>
              <w:rPr>
                <w:spacing w:val="-2"/>
                <w:sz w:val="24"/>
              </w:rPr>
              <w:t xml:space="preserve"> </w:t>
            </w:r>
            <w:r>
              <w:rPr>
                <w:sz w:val="24"/>
              </w:rPr>
              <w:t>Council.</w:t>
            </w:r>
          </w:p>
          <w:p w14:paraId="759AE129" w14:textId="77777777" w:rsidR="00DF6F97" w:rsidRDefault="00ED495C">
            <w:pPr>
              <w:pStyle w:val="TableParagraph"/>
              <w:numPr>
                <w:ilvl w:val="0"/>
                <w:numId w:val="10"/>
              </w:numPr>
              <w:tabs>
                <w:tab w:val="left" w:pos="567"/>
              </w:tabs>
              <w:spacing w:before="1"/>
              <w:ind w:right="606"/>
              <w:rPr>
                <w:sz w:val="24"/>
              </w:rPr>
            </w:pPr>
            <w:r>
              <w:rPr>
                <w:sz w:val="24"/>
              </w:rPr>
              <w:t>Class teachers discuss children’s targets with them and where they are</w:t>
            </w:r>
            <w:r>
              <w:rPr>
                <w:spacing w:val="-34"/>
                <w:sz w:val="24"/>
              </w:rPr>
              <w:t xml:space="preserve"> </w:t>
            </w:r>
            <w:r>
              <w:rPr>
                <w:sz w:val="24"/>
              </w:rPr>
              <w:t>able, children have a say in their own target setting and target</w:t>
            </w:r>
            <w:r>
              <w:rPr>
                <w:spacing w:val="-11"/>
                <w:sz w:val="24"/>
              </w:rPr>
              <w:t xml:space="preserve"> </w:t>
            </w:r>
            <w:r>
              <w:rPr>
                <w:sz w:val="24"/>
              </w:rPr>
              <w:t>review.</w:t>
            </w:r>
          </w:p>
          <w:p w14:paraId="51BCE71E" w14:textId="77777777" w:rsidR="00DF6F97" w:rsidRDefault="00ED495C">
            <w:pPr>
              <w:pStyle w:val="TableParagraph"/>
              <w:numPr>
                <w:ilvl w:val="0"/>
                <w:numId w:val="10"/>
              </w:numPr>
              <w:tabs>
                <w:tab w:val="left" w:pos="567"/>
              </w:tabs>
              <w:spacing w:line="290" w:lineRule="atLeast"/>
              <w:ind w:right="446"/>
              <w:rPr>
                <w:sz w:val="24"/>
              </w:rPr>
            </w:pPr>
            <w:r>
              <w:rPr>
                <w:sz w:val="24"/>
              </w:rPr>
              <w:t>Children who have a ‘My Support Plan’ or a ‘My Plan’ will be involved in their development and review</w:t>
            </w:r>
            <w:r>
              <w:rPr>
                <w:spacing w:val="-2"/>
                <w:sz w:val="24"/>
              </w:rPr>
              <w:t xml:space="preserve"> </w:t>
            </w:r>
            <w:r>
              <w:rPr>
                <w:sz w:val="24"/>
              </w:rPr>
              <w:t>.</w:t>
            </w:r>
          </w:p>
        </w:tc>
      </w:tr>
      <w:tr w:rsidR="00DF6F97" w14:paraId="0289DFE0" w14:textId="77777777">
        <w:trPr>
          <w:trHeight w:val="5860"/>
        </w:trPr>
        <w:tc>
          <w:tcPr>
            <w:tcW w:w="2093" w:type="dxa"/>
          </w:tcPr>
          <w:p w14:paraId="0028FDEC" w14:textId="75BE6638" w:rsidR="00DF6F97" w:rsidRPr="005350DE" w:rsidRDefault="00ED495C">
            <w:pPr>
              <w:pStyle w:val="TableParagraph"/>
              <w:ind w:left="107" w:right="158" w:firstLine="0"/>
              <w:rPr>
                <w:b/>
                <w:color w:val="FF0000"/>
                <w:sz w:val="24"/>
              </w:rPr>
            </w:pPr>
            <w:r w:rsidRPr="005350DE">
              <w:rPr>
                <w:b/>
                <w:color w:val="FF0000"/>
                <w:sz w:val="24"/>
              </w:rPr>
              <w:t xml:space="preserve">How will </w:t>
            </w:r>
            <w:r w:rsidR="005350DE" w:rsidRPr="005350DE">
              <w:rPr>
                <w:b/>
                <w:color w:val="FF0000"/>
                <w:sz w:val="24"/>
              </w:rPr>
              <w:t>Keevil</w:t>
            </w:r>
            <w:r w:rsidRPr="005350DE">
              <w:rPr>
                <w:b/>
                <w:color w:val="FF0000"/>
                <w:sz w:val="24"/>
              </w:rPr>
              <w:t xml:space="preserve"> C of E Academy</w:t>
            </w:r>
          </w:p>
          <w:p w14:paraId="3FA1FF75" w14:textId="77777777" w:rsidR="00DF6F97" w:rsidRPr="005350DE" w:rsidRDefault="00ED495C">
            <w:pPr>
              <w:pStyle w:val="TableParagraph"/>
              <w:ind w:left="107" w:right="94" w:firstLine="0"/>
              <w:rPr>
                <w:b/>
                <w:color w:val="FF0000"/>
                <w:sz w:val="24"/>
              </w:rPr>
            </w:pPr>
            <w:r w:rsidRPr="005350DE">
              <w:rPr>
                <w:b/>
                <w:color w:val="FF0000"/>
                <w:sz w:val="24"/>
              </w:rPr>
              <w:t>support my child’s emotional &amp; social development and wellbeing?</w:t>
            </w:r>
          </w:p>
        </w:tc>
        <w:tc>
          <w:tcPr>
            <w:tcW w:w="8591" w:type="dxa"/>
          </w:tcPr>
          <w:p w14:paraId="44D1F23D" w14:textId="77777777" w:rsidR="00DF6F97" w:rsidRDefault="00ED495C">
            <w:pPr>
              <w:pStyle w:val="TableParagraph"/>
              <w:spacing w:line="292" w:lineRule="exact"/>
              <w:ind w:left="108" w:firstLine="0"/>
              <w:rPr>
                <w:sz w:val="24"/>
              </w:rPr>
            </w:pPr>
            <w:r>
              <w:rPr>
                <w:sz w:val="24"/>
              </w:rPr>
              <w:t>We believe that children achieve best when they are happy. We celebrate the</w:t>
            </w:r>
          </w:p>
          <w:p w14:paraId="4546E201" w14:textId="77777777" w:rsidR="00DF6F97" w:rsidRDefault="00ED495C">
            <w:pPr>
              <w:pStyle w:val="TableParagraph"/>
              <w:ind w:left="108" w:right="75" w:firstLine="0"/>
              <w:rPr>
                <w:sz w:val="24"/>
              </w:rPr>
            </w:pPr>
            <w:r>
              <w:rPr>
                <w:sz w:val="24"/>
              </w:rPr>
              <w:t>children’s successes and provide them with positive learning experiences. Sometimes children also experience some setbacks or challenges along the way and we are committed to supporting them through these.</w:t>
            </w:r>
          </w:p>
          <w:p w14:paraId="4B592404" w14:textId="77777777" w:rsidR="00DF6F97" w:rsidRDefault="00ED495C">
            <w:pPr>
              <w:pStyle w:val="TableParagraph"/>
              <w:spacing w:line="292" w:lineRule="exact"/>
              <w:ind w:left="108" w:firstLine="0"/>
              <w:rPr>
                <w:i/>
                <w:sz w:val="24"/>
              </w:rPr>
            </w:pPr>
            <w:r>
              <w:rPr>
                <w:i/>
                <w:sz w:val="24"/>
              </w:rPr>
              <w:t>Support that is always available</w:t>
            </w:r>
          </w:p>
          <w:p w14:paraId="35C79D9F" w14:textId="77777777" w:rsidR="00DF6F97" w:rsidRDefault="00ED495C">
            <w:pPr>
              <w:pStyle w:val="TableParagraph"/>
              <w:numPr>
                <w:ilvl w:val="0"/>
                <w:numId w:val="9"/>
              </w:numPr>
              <w:tabs>
                <w:tab w:val="left" w:pos="425"/>
              </w:tabs>
              <w:ind w:hanging="361"/>
              <w:rPr>
                <w:sz w:val="24"/>
              </w:rPr>
            </w:pPr>
            <w:r>
              <w:rPr>
                <w:sz w:val="24"/>
              </w:rPr>
              <w:t>Circle Time and PSHE lessons to promote social skills and social</w:t>
            </w:r>
            <w:r>
              <w:rPr>
                <w:spacing w:val="-12"/>
                <w:sz w:val="24"/>
              </w:rPr>
              <w:t xml:space="preserve"> </w:t>
            </w:r>
            <w:r>
              <w:rPr>
                <w:sz w:val="24"/>
              </w:rPr>
              <w:t>development.</w:t>
            </w:r>
          </w:p>
          <w:p w14:paraId="45F6B361" w14:textId="77777777" w:rsidR="00DF6F97" w:rsidRDefault="00ED495C">
            <w:pPr>
              <w:pStyle w:val="TableParagraph"/>
              <w:numPr>
                <w:ilvl w:val="0"/>
                <w:numId w:val="9"/>
              </w:numPr>
              <w:tabs>
                <w:tab w:val="left" w:pos="425"/>
              </w:tabs>
              <w:ind w:hanging="361"/>
              <w:rPr>
                <w:sz w:val="24"/>
              </w:rPr>
            </w:pPr>
            <w:r>
              <w:rPr>
                <w:sz w:val="24"/>
              </w:rPr>
              <w:t>Daily Collective</w:t>
            </w:r>
            <w:r>
              <w:rPr>
                <w:spacing w:val="-2"/>
                <w:sz w:val="24"/>
              </w:rPr>
              <w:t xml:space="preserve"> </w:t>
            </w:r>
            <w:r>
              <w:rPr>
                <w:sz w:val="24"/>
              </w:rPr>
              <w:t>Worship.</w:t>
            </w:r>
          </w:p>
          <w:p w14:paraId="244C692E" w14:textId="77777777" w:rsidR="00DF6F97" w:rsidRDefault="00ED495C">
            <w:pPr>
              <w:pStyle w:val="TableParagraph"/>
              <w:numPr>
                <w:ilvl w:val="0"/>
                <w:numId w:val="9"/>
              </w:numPr>
              <w:tabs>
                <w:tab w:val="left" w:pos="425"/>
              </w:tabs>
              <w:spacing w:before="2"/>
              <w:ind w:right="957"/>
              <w:rPr>
                <w:sz w:val="24"/>
              </w:rPr>
            </w:pPr>
            <w:r>
              <w:rPr>
                <w:sz w:val="24"/>
              </w:rPr>
              <w:t>Class and whole school reward systems that promote and celebrate social development, as well as other</w:t>
            </w:r>
            <w:r>
              <w:rPr>
                <w:spacing w:val="-3"/>
                <w:sz w:val="24"/>
              </w:rPr>
              <w:t xml:space="preserve"> </w:t>
            </w:r>
            <w:r>
              <w:rPr>
                <w:sz w:val="24"/>
              </w:rPr>
              <w:t>achievements.</w:t>
            </w:r>
          </w:p>
          <w:p w14:paraId="226BD47E" w14:textId="77777777" w:rsidR="00DF6F97" w:rsidRDefault="00ED495C">
            <w:pPr>
              <w:pStyle w:val="TableParagraph"/>
              <w:numPr>
                <w:ilvl w:val="0"/>
                <w:numId w:val="9"/>
              </w:numPr>
              <w:tabs>
                <w:tab w:val="left" w:pos="425"/>
              </w:tabs>
              <w:ind w:right="188"/>
              <w:rPr>
                <w:sz w:val="24"/>
              </w:rPr>
            </w:pPr>
            <w:r>
              <w:rPr>
                <w:sz w:val="24"/>
              </w:rPr>
              <w:t>Opportunities to talk with a class teacher, head-teacher or teaching assistant on a 1:1 to share any worries or</w:t>
            </w:r>
            <w:r>
              <w:rPr>
                <w:spacing w:val="-2"/>
                <w:sz w:val="24"/>
              </w:rPr>
              <w:t xml:space="preserve"> </w:t>
            </w:r>
            <w:r>
              <w:rPr>
                <w:sz w:val="24"/>
              </w:rPr>
              <w:t>concerns.</w:t>
            </w:r>
          </w:p>
          <w:p w14:paraId="1DC3A3E4" w14:textId="77777777" w:rsidR="00DF6F97" w:rsidRDefault="00ED495C">
            <w:pPr>
              <w:pStyle w:val="TableParagraph"/>
              <w:ind w:left="64" w:firstLine="0"/>
              <w:rPr>
                <w:i/>
                <w:sz w:val="24"/>
              </w:rPr>
            </w:pPr>
            <w:r>
              <w:rPr>
                <w:i/>
                <w:sz w:val="24"/>
              </w:rPr>
              <w:t>Support that may be put into place</w:t>
            </w:r>
          </w:p>
          <w:p w14:paraId="75732B8E" w14:textId="77777777" w:rsidR="00DF6F97" w:rsidRDefault="00ED495C">
            <w:pPr>
              <w:pStyle w:val="TableParagraph"/>
              <w:numPr>
                <w:ilvl w:val="0"/>
                <w:numId w:val="9"/>
              </w:numPr>
              <w:tabs>
                <w:tab w:val="left" w:pos="425"/>
              </w:tabs>
              <w:ind w:right="464"/>
              <w:rPr>
                <w:sz w:val="24"/>
              </w:rPr>
            </w:pPr>
            <w:r>
              <w:rPr>
                <w:sz w:val="24"/>
              </w:rPr>
              <w:t>social skills groups, where we explicitly teach skills such as turn-taking, sharing, managing</w:t>
            </w:r>
            <w:r>
              <w:rPr>
                <w:spacing w:val="-2"/>
                <w:sz w:val="24"/>
              </w:rPr>
              <w:t xml:space="preserve"> </w:t>
            </w:r>
            <w:r>
              <w:rPr>
                <w:sz w:val="24"/>
              </w:rPr>
              <w:t>feelings.</w:t>
            </w:r>
          </w:p>
          <w:p w14:paraId="5E5ADC99" w14:textId="77777777" w:rsidR="00DF6F97" w:rsidRDefault="00ED495C">
            <w:pPr>
              <w:pStyle w:val="TableParagraph"/>
              <w:numPr>
                <w:ilvl w:val="0"/>
                <w:numId w:val="9"/>
              </w:numPr>
              <w:tabs>
                <w:tab w:val="left" w:pos="425"/>
              </w:tabs>
              <w:spacing w:line="293" w:lineRule="exact"/>
              <w:ind w:hanging="361"/>
              <w:rPr>
                <w:sz w:val="24"/>
              </w:rPr>
            </w:pPr>
            <w:r>
              <w:rPr>
                <w:sz w:val="24"/>
              </w:rPr>
              <w:t>1:1 support with the class teacher or specific teaching</w:t>
            </w:r>
            <w:r>
              <w:rPr>
                <w:spacing w:val="-5"/>
                <w:sz w:val="24"/>
              </w:rPr>
              <w:t xml:space="preserve"> </w:t>
            </w:r>
            <w:r>
              <w:rPr>
                <w:sz w:val="24"/>
              </w:rPr>
              <w:t>assistant</w:t>
            </w:r>
          </w:p>
          <w:p w14:paraId="5ECDB6B7" w14:textId="77777777" w:rsidR="00DF6F97" w:rsidRDefault="00ED495C">
            <w:pPr>
              <w:pStyle w:val="TableParagraph"/>
              <w:numPr>
                <w:ilvl w:val="0"/>
                <w:numId w:val="9"/>
              </w:numPr>
              <w:tabs>
                <w:tab w:val="left" w:pos="425"/>
              </w:tabs>
              <w:spacing w:line="293" w:lineRule="exact"/>
              <w:ind w:hanging="361"/>
              <w:rPr>
                <w:sz w:val="24"/>
              </w:rPr>
            </w:pPr>
            <w:r>
              <w:rPr>
                <w:sz w:val="24"/>
              </w:rPr>
              <w:t>1:1 support with the Head Teacher</w:t>
            </w:r>
          </w:p>
          <w:p w14:paraId="14E78238" w14:textId="77777777" w:rsidR="00DF6F97" w:rsidRDefault="00ED495C">
            <w:pPr>
              <w:pStyle w:val="TableParagraph"/>
              <w:numPr>
                <w:ilvl w:val="0"/>
                <w:numId w:val="9"/>
              </w:numPr>
              <w:tabs>
                <w:tab w:val="left" w:pos="425"/>
              </w:tabs>
              <w:ind w:hanging="361"/>
              <w:rPr>
                <w:sz w:val="24"/>
              </w:rPr>
            </w:pPr>
            <w:r>
              <w:rPr>
                <w:sz w:val="24"/>
              </w:rPr>
              <w:t>Use of social stories or language</w:t>
            </w:r>
            <w:r>
              <w:rPr>
                <w:spacing w:val="2"/>
                <w:sz w:val="24"/>
              </w:rPr>
              <w:t xml:space="preserve"> </w:t>
            </w:r>
            <w:r>
              <w:rPr>
                <w:sz w:val="24"/>
              </w:rPr>
              <w:t>jigs</w:t>
            </w:r>
          </w:p>
          <w:p w14:paraId="107B5BDD" w14:textId="77777777" w:rsidR="00DF6F97" w:rsidRDefault="00ED495C">
            <w:pPr>
              <w:pStyle w:val="TableParagraph"/>
              <w:numPr>
                <w:ilvl w:val="0"/>
                <w:numId w:val="9"/>
              </w:numPr>
              <w:tabs>
                <w:tab w:val="left" w:pos="425"/>
              </w:tabs>
              <w:ind w:hanging="361"/>
              <w:rPr>
                <w:sz w:val="24"/>
              </w:rPr>
            </w:pPr>
            <w:r>
              <w:rPr>
                <w:sz w:val="24"/>
              </w:rPr>
              <w:t>Use of emotional thermometers or 5 point scales, checklists and work</w:t>
            </w:r>
            <w:r>
              <w:rPr>
                <w:spacing w:val="-19"/>
                <w:sz w:val="24"/>
              </w:rPr>
              <w:t xml:space="preserve"> </w:t>
            </w:r>
            <w:r>
              <w:rPr>
                <w:sz w:val="24"/>
              </w:rPr>
              <w:t>stations</w:t>
            </w:r>
          </w:p>
          <w:p w14:paraId="677FE5A1" w14:textId="77777777" w:rsidR="00DF6F97" w:rsidRDefault="00ED495C">
            <w:pPr>
              <w:pStyle w:val="TableParagraph"/>
              <w:numPr>
                <w:ilvl w:val="0"/>
                <w:numId w:val="9"/>
              </w:numPr>
              <w:tabs>
                <w:tab w:val="left" w:pos="425"/>
              </w:tabs>
              <w:ind w:hanging="361"/>
              <w:rPr>
                <w:sz w:val="24"/>
              </w:rPr>
            </w:pPr>
            <w:r>
              <w:rPr>
                <w:sz w:val="24"/>
              </w:rPr>
              <w:t>Support at unstructured times</w:t>
            </w:r>
          </w:p>
          <w:p w14:paraId="3099421B" w14:textId="77777777" w:rsidR="00DF6F97" w:rsidRDefault="00ED495C">
            <w:pPr>
              <w:pStyle w:val="TableParagraph"/>
              <w:numPr>
                <w:ilvl w:val="0"/>
                <w:numId w:val="9"/>
              </w:numPr>
              <w:tabs>
                <w:tab w:val="left" w:pos="425"/>
              </w:tabs>
              <w:spacing w:line="275" w:lineRule="exact"/>
              <w:ind w:hanging="361"/>
              <w:rPr>
                <w:sz w:val="24"/>
              </w:rPr>
            </w:pPr>
            <w:r>
              <w:rPr>
                <w:sz w:val="24"/>
              </w:rPr>
              <w:t>We are also committed to developing our ELSA</w:t>
            </w:r>
            <w:r>
              <w:rPr>
                <w:spacing w:val="4"/>
                <w:sz w:val="24"/>
              </w:rPr>
              <w:t xml:space="preserve"> </w:t>
            </w:r>
            <w:r>
              <w:rPr>
                <w:sz w:val="24"/>
              </w:rPr>
              <w:t>provision</w:t>
            </w:r>
          </w:p>
        </w:tc>
      </w:tr>
    </w:tbl>
    <w:p w14:paraId="7E5E5496" w14:textId="77777777" w:rsidR="00DF6F97" w:rsidRDefault="00DF6F97">
      <w:pPr>
        <w:spacing w:line="275" w:lineRule="exact"/>
        <w:rPr>
          <w:sz w:val="24"/>
        </w:rPr>
        <w:sectPr w:rsidR="00DF6F97">
          <w:pgSz w:w="11910" w:h="16840"/>
          <w:pgMar w:top="1940" w:right="500" w:bottom="280" w:left="500" w:header="181"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91"/>
      </w:tblGrid>
      <w:tr w:rsidR="00DF6F97" w14:paraId="1AF78D80" w14:textId="77777777" w:rsidTr="001873FC">
        <w:trPr>
          <w:trHeight w:val="416"/>
        </w:trPr>
        <w:tc>
          <w:tcPr>
            <w:tcW w:w="2093" w:type="dxa"/>
          </w:tcPr>
          <w:p w14:paraId="03DFF1E3" w14:textId="77777777" w:rsidR="00DF6F97" w:rsidRDefault="00DF6F97">
            <w:pPr>
              <w:pStyle w:val="TableParagraph"/>
              <w:ind w:left="0" w:firstLine="0"/>
              <w:rPr>
                <w:rFonts w:ascii="Times New Roman"/>
                <w:sz w:val="24"/>
              </w:rPr>
            </w:pPr>
          </w:p>
        </w:tc>
        <w:tc>
          <w:tcPr>
            <w:tcW w:w="8591" w:type="dxa"/>
          </w:tcPr>
          <w:p w14:paraId="414F5187" w14:textId="290C0ECB" w:rsidR="00DF6F97" w:rsidRDefault="00ED495C" w:rsidP="005350DE">
            <w:pPr>
              <w:pStyle w:val="TableParagraph"/>
              <w:numPr>
                <w:ilvl w:val="0"/>
                <w:numId w:val="8"/>
              </w:numPr>
              <w:tabs>
                <w:tab w:val="left" w:pos="425"/>
              </w:tabs>
              <w:spacing w:line="292" w:lineRule="exact"/>
              <w:ind w:hanging="361"/>
              <w:rPr>
                <w:sz w:val="24"/>
              </w:rPr>
            </w:pPr>
            <w:r>
              <w:rPr>
                <w:sz w:val="24"/>
              </w:rPr>
              <w:t xml:space="preserve">We are also </w:t>
            </w:r>
            <w:r w:rsidR="005350DE">
              <w:rPr>
                <w:sz w:val="24"/>
              </w:rPr>
              <w:t>have access to</w:t>
            </w:r>
            <w:r>
              <w:rPr>
                <w:spacing w:val="-2"/>
                <w:sz w:val="24"/>
              </w:rPr>
              <w:t xml:space="preserve"> </w:t>
            </w:r>
            <w:r w:rsidR="005350DE">
              <w:rPr>
                <w:sz w:val="24"/>
              </w:rPr>
              <w:t>Thrive practitioners, through the trust.</w:t>
            </w:r>
          </w:p>
        </w:tc>
      </w:tr>
      <w:tr w:rsidR="00DF6F97" w14:paraId="7F80AF41" w14:textId="77777777">
        <w:trPr>
          <w:trHeight w:val="1463"/>
        </w:trPr>
        <w:tc>
          <w:tcPr>
            <w:tcW w:w="2093" w:type="dxa"/>
          </w:tcPr>
          <w:p w14:paraId="25FC18BB" w14:textId="77777777" w:rsidR="00DF6F97" w:rsidRPr="005350DE" w:rsidRDefault="00ED495C">
            <w:pPr>
              <w:pStyle w:val="TableParagraph"/>
              <w:ind w:left="107" w:right="193" w:firstLine="0"/>
              <w:rPr>
                <w:b/>
                <w:color w:val="FF0000"/>
                <w:sz w:val="24"/>
              </w:rPr>
            </w:pPr>
            <w:r w:rsidRPr="005350DE">
              <w:rPr>
                <w:b/>
                <w:color w:val="FF0000"/>
                <w:sz w:val="24"/>
              </w:rPr>
              <w:t xml:space="preserve">How will my child be included in activities outside the </w:t>
            </w:r>
            <w:proofErr w:type="gramStart"/>
            <w:r w:rsidRPr="005350DE">
              <w:rPr>
                <w:b/>
                <w:color w:val="FF0000"/>
                <w:sz w:val="24"/>
              </w:rPr>
              <w:t>classroom</w:t>
            </w:r>
            <w:proofErr w:type="gramEnd"/>
          </w:p>
          <w:p w14:paraId="534D7E5F" w14:textId="77777777" w:rsidR="00DF6F97" w:rsidRPr="005350DE" w:rsidRDefault="00ED495C">
            <w:pPr>
              <w:pStyle w:val="TableParagraph"/>
              <w:spacing w:line="272" w:lineRule="exact"/>
              <w:ind w:left="107" w:firstLine="0"/>
              <w:rPr>
                <w:b/>
                <w:color w:val="FF0000"/>
                <w:sz w:val="24"/>
              </w:rPr>
            </w:pPr>
            <w:r w:rsidRPr="005350DE">
              <w:rPr>
                <w:b/>
                <w:color w:val="FF0000"/>
                <w:sz w:val="24"/>
              </w:rPr>
              <w:t>including trips?</w:t>
            </w:r>
          </w:p>
        </w:tc>
        <w:tc>
          <w:tcPr>
            <w:tcW w:w="8591" w:type="dxa"/>
          </w:tcPr>
          <w:p w14:paraId="5EF5E471" w14:textId="77777777" w:rsidR="00DF6F97" w:rsidRDefault="00ED495C">
            <w:pPr>
              <w:pStyle w:val="TableParagraph"/>
              <w:numPr>
                <w:ilvl w:val="0"/>
                <w:numId w:val="7"/>
              </w:numPr>
              <w:tabs>
                <w:tab w:val="left" w:pos="425"/>
              </w:tabs>
              <w:ind w:right="413"/>
              <w:rPr>
                <w:sz w:val="24"/>
              </w:rPr>
            </w:pPr>
            <w:r>
              <w:rPr>
                <w:sz w:val="24"/>
              </w:rPr>
              <w:t>As an inclusive school, all children have access to the full range of</w:t>
            </w:r>
            <w:r>
              <w:rPr>
                <w:spacing w:val="-37"/>
                <w:sz w:val="24"/>
              </w:rPr>
              <w:t xml:space="preserve"> </w:t>
            </w:r>
            <w:r>
              <w:rPr>
                <w:sz w:val="24"/>
              </w:rPr>
              <w:t>opportunities that we</w:t>
            </w:r>
            <w:r>
              <w:rPr>
                <w:spacing w:val="-1"/>
                <w:sz w:val="24"/>
              </w:rPr>
              <w:t xml:space="preserve"> </w:t>
            </w:r>
            <w:r>
              <w:rPr>
                <w:sz w:val="24"/>
              </w:rPr>
              <w:t>provide.</w:t>
            </w:r>
          </w:p>
          <w:p w14:paraId="1A49AC67" w14:textId="77777777" w:rsidR="00DF6F97" w:rsidRDefault="00ED495C">
            <w:pPr>
              <w:pStyle w:val="TableParagraph"/>
              <w:numPr>
                <w:ilvl w:val="0"/>
                <w:numId w:val="7"/>
              </w:numPr>
              <w:tabs>
                <w:tab w:val="left" w:pos="425"/>
              </w:tabs>
              <w:spacing w:line="293" w:lineRule="exact"/>
              <w:ind w:hanging="361"/>
              <w:rPr>
                <w:sz w:val="24"/>
              </w:rPr>
            </w:pPr>
            <w:r>
              <w:rPr>
                <w:sz w:val="24"/>
              </w:rPr>
              <w:t>All children are encouraged to take part in school trips and activities.</w:t>
            </w:r>
            <w:r>
              <w:rPr>
                <w:spacing w:val="-13"/>
                <w:sz w:val="24"/>
              </w:rPr>
              <w:t xml:space="preserve"> </w:t>
            </w:r>
            <w:r>
              <w:rPr>
                <w:sz w:val="24"/>
              </w:rPr>
              <w:t>Risk</w:t>
            </w:r>
          </w:p>
          <w:p w14:paraId="1767ADBB" w14:textId="77777777" w:rsidR="00DF6F97" w:rsidRDefault="00ED495C">
            <w:pPr>
              <w:pStyle w:val="TableParagraph"/>
              <w:spacing w:line="290" w:lineRule="atLeast"/>
              <w:ind w:right="258" w:firstLine="0"/>
              <w:rPr>
                <w:sz w:val="24"/>
              </w:rPr>
            </w:pPr>
            <w:r>
              <w:rPr>
                <w:sz w:val="24"/>
              </w:rPr>
              <w:t>assessments are carried out and where necessary, procedures are put in place to enable all children to participate.</w:t>
            </w:r>
          </w:p>
        </w:tc>
      </w:tr>
      <w:tr w:rsidR="00DF6F97" w14:paraId="3D5E1435" w14:textId="77777777">
        <w:trPr>
          <w:trHeight w:val="11133"/>
        </w:trPr>
        <w:tc>
          <w:tcPr>
            <w:tcW w:w="2093" w:type="dxa"/>
          </w:tcPr>
          <w:p w14:paraId="06D04608" w14:textId="3B8E41FD" w:rsidR="00DF6F97" w:rsidRPr="005350DE" w:rsidRDefault="00ED495C">
            <w:pPr>
              <w:pStyle w:val="TableParagraph"/>
              <w:ind w:left="107" w:right="158" w:firstLine="0"/>
              <w:rPr>
                <w:b/>
                <w:color w:val="FF0000"/>
                <w:sz w:val="24"/>
              </w:rPr>
            </w:pPr>
            <w:r w:rsidRPr="005350DE">
              <w:rPr>
                <w:b/>
                <w:color w:val="FF0000"/>
                <w:sz w:val="24"/>
              </w:rPr>
              <w:t xml:space="preserve">How will </w:t>
            </w:r>
            <w:r w:rsidR="005350DE" w:rsidRPr="005350DE">
              <w:rPr>
                <w:b/>
                <w:color w:val="FF0000"/>
                <w:sz w:val="24"/>
              </w:rPr>
              <w:t>Keevil</w:t>
            </w:r>
            <w:r w:rsidRPr="005350DE">
              <w:rPr>
                <w:b/>
                <w:color w:val="FF0000"/>
                <w:sz w:val="24"/>
              </w:rPr>
              <w:t xml:space="preserve"> C of E Primary Academy prepare and support my child for joining the school or transferring to a new school?</w:t>
            </w:r>
          </w:p>
        </w:tc>
        <w:tc>
          <w:tcPr>
            <w:tcW w:w="8591" w:type="dxa"/>
          </w:tcPr>
          <w:p w14:paraId="7F1B464B" w14:textId="77777777" w:rsidR="00DF6F97" w:rsidRDefault="00ED495C">
            <w:pPr>
              <w:pStyle w:val="TableParagraph"/>
              <w:spacing w:line="291" w:lineRule="exact"/>
              <w:ind w:left="108" w:firstLine="0"/>
              <w:rPr>
                <w:i/>
                <w:sz w:val="24"/>
              </w:rPr>
            </w:pPr>
            <w:r>
              <w:rPr>
                <w:i/>
                <w:sz w:val="24"/>
              </w:rPr>
              <w:t>Starting in Reception</w:t>
            </w:r>
          </w:p>
          <w:p w14:paraId="54649D96" w14:textId="77777777" w:rsidR="00DF6F97" w:rsidRPr="001873FC" w:rsidRDefault="00ED495C" w:rsidP="001873FC">
            <w:pPr>
              <w:pStyle w:val="TableParagraph"/>
              <w:numPr>
                <w:ilvl w:val="0"/>
                <w:numId w:val="6"/>
              </w:numPr>
              <w:shd w:val="clear" w:color="auto" w:fill="FFFFFF" w:themeFill="background1"/>
              <w:tabs>
                <w:tab w:val="left" w:pos="828"/>
              </w:tabs>
              <w:spacing w:before="2"/>
              <w:ind w:right="529"/>
              <w:rPr>
                <w:rFonts w:ascii="Wingdings" w:hAnsi="Wingdings"/>
                <w:sz w:val="24"/>
              </w:rPr>
            </w:pPr>
            <w:r w:rsidRPr="001873FC">
              <w:rPr>
                <w:sz w:val="24"/>
                <w:shd w:val="clear" w:color="auto" w:fill="FFFFFF" w:themeFill="background1"/>
              </w:rPr>
              <w:t>Children come into school for morning and afternoon visits in the</w:t>
            </w:r>
            <w:r w:rsidRPr="001873FC">
              <w:rPr>
                <w:spacing w:val="-30"/>
                <w:sz w:val="24"/>
                <w:shd w:val="clear" w:color="auto" w:fill="FFFFFF" w:themeFill="background1"/>
              </w:rPr>
              <w:t xml:space="preserve"> </w:t>
            </w:r>
            <w:r w:rsidRPr="001873FC">
              <w:rPr>
                <w:sz w:val="24"/>
                <w:shd w:val="clear" w:color="auto" w:fill="FFFFFF" w:themeFill="background1"/>
              </w:rPr>
              <w:t>summer term.</w:t>
            </w:r>
          </w:p>
          <w:p w14:paraId="32FE6487" w14:textId="77777777" w:rsidR="00DF6F97" w:rsidRPr="001873FC" w:rsidRDefault="00ED495C" w:rsidP="001873FC">
            <w:pPr>
              <w:pStyle w:val="TableParagraph"/>
              <w:numPr>
                <w:ilvl w:val="0"/>
                <w:numId w:val="6"/>
              </w:numPr>
              <w:shd w:val="clear" w:color="auto" w:fill="FFFFFF" w:themeFill="background1"/>
              <w:tabs>
                <w:tab w:val="left" w:pos="828"/>
              </w:tabs>
              <w:ind w:right="168"/>
              <w:rPr>
                <w:rFonts w:ascii="Wingdings" w:hAnsi="Wingdings"/>
                <w:sz w:val="24"/>
              </w:rPr>
            </w:pPr>
            <w:r w:rsidRPr="001873FC">
              <w:rPr>
                <w:sz w:val="24"/>
                <w:shd w:val="clear" w:color="auto" w:fill="FFFFFF" w:themeFill="background1"/>
              </w:rPr>
              <w:t>To support children with SEN, we may hold ‘transition meetings’ if required in the summer term with the SENCO, class teacher, parents, representatives from the pre-school setting and any other professionals who are supporting the child or</w:t>
            </w:r>
            <w:r w:rsidRPr="001873FC">
              <w:rPr>
                <w:spacing w:val="-6"/>
                <w:sz w:val="24"/>
                <w:shd w:val="clear" w:color="auto" w:fill="FFFFFF" w:themeFill="background1"/>
              </w:rPr>
              <w:t xml:space="preserve"> </w:t>
            </w:r>
            <w:r w:rsidRPr="001873FC">
              <w:rPr>
                <w:sz w:val="24"/>
                <w:shd w:val="clear" w:color="auto" w:fill="FFFFFF" w:themeFill="background1"/>
              </w:rPr>
              <w:t>family.</w:t>
            </w:r>
          </w:p>
          <w:p w14:paraId="64634B22" w14:textId="77777777" w:rsidR="00DF6F97" w:rsidRPr="001873FC" w:rsidRDefault="00ED495C" w:rsidP="001873FC">
            <w:pPr>
              <w:pStyle w:val="TableParagraph"/>
              <w:numPr>
                <w:ilvl w:val="0"/>
                <w:numId w:val="6"/>
              </w:numPr>
              <w:shd w:val="clear" w:color="auto" w:fill="FFFFFF" w:themeFill="background1"/>
              <w:tabs>
                <w:tab w:val="left" w:pos="828"/>
              </w:tabs>
              <w:ind w:right="795"/>
              <w:rPr>
                <w:rFonts w:ascii="Wingdings" w:hAnsi="Wingdings"/>
                <w:sz w:val="24"/>
              </w:rPr>
            </w:pPr>
            <w:r w:rsidRPr="001873FC">
              <w:rPr>
                <w:sz w:val="24"/>
                <w:shd w:val="clear" w:color="auto" w:fill="FFFFFF" w:themeFill="background1"/>
              </w:rPr>
              <w:t>For the first few weeks of term, children attend part-time – this may be</w:t>
            </w:r>
            <w:r w:rsidRPr="001873FC">
              <w:rPr>
                <w:sz w:val="24"/>
                <w:shd w:val="clear" w:color="auto" w:fill="FFFF00"/>
              </w:rPr>
              <w:t xml:space="preserve"> </w:t>
            </w:r>
            <w:r w:rsidRPr="001873FC">
              <w:rPr>
                <w:sz w:val="24"/>
                <w:shd w:val="clear" w:color="auto" w:fill="FFFFFF" w:themeFill="background1"/>
              </w:rPr>
              <w:t>extended for children with</w:t>
            </w:r>
            <w:r w:rsidRPr="001873FC">
              <w:rPr>
                <w:spacing w:val="1"/>
                <w:sz w:val="24"/>
                <w:shd w:val="clear" w:color="auto" w:fill="FFFFFF" w:themeFill="background1"/>
              </w:rPr>
              <w:t xml:space="preserve"> </w:t>
            </w:r>
            <w:r w:rsidRPr="001873FC">
              <w:rPr>
                <w:sz w:val="24"/>
                <w:shd w:val="clear" w:color="auto" w:fill="FFFFFF" w:themeFill="background1"/>
              </w:rPr>
              <w:t>SEN.</w:t>
            </w:r>
          </w:p>
          <w:p w14:paraId="50464B1D" w14:textId="77777777" w:rsidR="00DF6F97" w:rsidRDefault="00ED495C">
            <w:pPr>
              <w:pStyle w:val="TableParagraph"/>
              <w:spacing w:line="293" w:lineRule="exact"/>
              <w:ind w:left="108" w:firstLine="0"/>
              <w:rPr>
                <w:i/>
                <w:sz w:val="24"/>
              </w:rPr>
            </w:pPr>
            <w:r>
              <w:rPr>
                <w:i/>
                <w:sz w:val="24"/>
              </w:rPr>
              <w:t>Starting in another year group</w:t>
            </w:r>
          </w:p>
          <w:p w14:paraId="33BC89BA" w14:textId="77777777" w:rsidR="00DF6F97" w:rsidRDefault="00ED495C">
            <w:pPr>
              <w:pStyle w:val="TableParagraph"/>
              <w:numPr>
                <w:ilvl w:val="0"/>
                <w:numId w:val="6"/>
              </w:numPr>
              <w:tabs>
                <w:tab w:val="left" w:pos="828"/>
              </w:tabs>
              <w:ind w:right="110"/>
              <w:rPr>
                <w:rFonts w:ascii="Wingdings" w:hAnsi="Wingdings"/>
                <w:sz w:val="24"/>
              </w:rPr>
            </w:pPr>
            <w:r>
              <w:rPr>
                <w:sz w:val="24"/>
              </w:rPr>
              <w:t>Parents and children are encouraged to visit the school before starting. During this visit, parents will meet with the Head</w:t>
            </w:r>
            <w:r>
              <w:rPr>
                <w:spacing w:val="-2"/>
                <w:sz w:val="24"/>
              </w:rPr>
              <w:t xml:space="preserve"> </w:t>
            </w:r>
            <w:r>
              <w:rPr>
                <w:sz w:val="24"/>
              </w:rPr>
              <w:t>Teacher.</w:t>
            </w:r>
          </w:p>
          <w:p w14:paraId="62FC7784" w14:textId="77777777" w:rsidR="00DF6F97" w:rsidRDefault="00ED495C">
            <w:pPr>
              <w:pStyle w:val="TableParagraph"/>
              <w:numPr>
                <w:ilvl w:val="0"/>
                <w:numId w:val="6"/>
              </w:numPr>
              <w:tabs>
                <w:tab w:val="left" w:pos="828"/>
              </w:tabs>
              <w:ind w:right="284"/>
              <w:rPr>
                <w:rFonts w:ascii="Wingdings" w:hAnsi="Wingdings"/>
                <w:sz w:val="24"/>
              </w:rPr>
            </w:pPr>
            <w:r>
              <w:rPr>
                <w:sz w:val="24"/>
              </w:rPr>
              <w:t>To support children with SEN, parents may also meet with the SENCO before the child starts to discuss their</w:t>
            </w:r>
            <w:r>
              <w:rPr>
                <w:spacing w:val="-12"/>
                <w:sz w:val="24"/>
              </w:rPr>
              <w:t xml:space="preserve"> </w:t>
            </w:r>
            <w:r>
              <w:rPr>
                <w:sz w:val="24"/>
              </w:rPr>
              <w:t>needs.</w:t>
            </w:r>
          </w:p>
          <w:p w14:paraId="0A81DFB8" w14:textId="77777777" w:rsidR="00DF6F97" w:rsidRDefault="00ED495C">
            <w:pPr>
              <w:pStyle w:val="TableParagraph"/>
              <w:numPr>
                <w:ilvl w:val="0"/>
                <w:numId w:val="6"/>
              </w:numPr>
              <w:tabs>
                <w:tab w:val="left" w:pos="828"/>
              </w:tabs>
              <w:spacing w:line="242" w:lineRule="auto"/>
              <w:ind w:right="753"/>
              <w:rPr>
                <w:rFonts w:ascii="Wingdings" w:hAnsi="Wingdings"/>
                <w:sz w:val="24"/>
              </w:rPr>
            </w:pPr>
            <w:r>
              <w:rPr>
                <w:sz w:val="24"/>
              </w:rPr>
              <w:t>Children may spend a morning or a day with their new class before</w:t>
            </w:r>
            <w:r>
              <w:rPr>
                <w:spacing w:val="-28"/>
                <w:sz w:val="24"/>
              </w:rPr>
              <w:t xml:space="preserve"> </w:t>
            </w:r>
            <w:r>
              <w:rPr>
                <w:sz w:val="24"/>
              </w:rPr>
              <w:t>they ‘officially’ join the</w:t>
            </w:r>
            <w:r>
              <w:rPr>
                <w:spacing w:val="-3"/>
                <w:sz w:val="24"/>
              </w:rPr>
              <w:t xml:space="preserve"> </w:t>
            </w:r>
            <w:r>
              <w:rPr>
                <w:sz w:val="24"/>
              </w:rPr>
              <w:t>school.</w:t>
            </w:r>
          </w:p>
          <w:p w14:paraId="33704460" w14:textId="77777777" w:rsidR="00DF6F97" w:rsidRDefault="00ED495C">
            <w:pPr>
              <w:pStyle w:val="TableParagraph"/>
              <w:numPr>
                <w:ilvl w:val="0"/>
                <w:numId w:val="6"/>
              </w:numPr>
              <w:tabs>
                <w:tab w:val="left" w:pos="828"/>
              </w:tabs>
              <w:ind w:right="382"/>
              <w:rPr>
                <w:rFonts w:ascii="Wingdings" w:hAnsi="Wingdings"/>
                <w:sz w:val="24"/>
              </w:rPr>
            </w:pPr>
            <w:r>
              <w:rPr>
                <w:sz w:val="24"/>
              </w:rPr>
              <w:t>We liaise with your child’s previous school to discuss strategies and support that has been effective in the</w:t>
            </w:r>
            <w:r>
              <w:rPr>
                <w:spacing w:val="-1"/>
                <w:sz w:val="24"/>
              </w:rPr>
              <w:t xml:space="preserve"> </w:t>
            </w:r>
            <w:r>
              <w:rPr>
                <w:sz w:val="24"/>
              </w:rPr>
              <w:t>past.</w:t>
            </w:r>
          </w:p>
          <w:p w14:paraId="74FBE8FE" w14:textId="77777777" w:rsidR="00DF6F97" w:rsidRDefault="00ED495C">
            <w:pPr>
              <w:pStyle w:val="TableParagraph"/>
              <w:spacing w:line="293" w:lineRule="exact"/>
              <w:ind w:left="108" w:firstLine="0"/>
              <w:rPr>
                <w:i/>
                <w:sz w:val="24"/>
              </w:rPr>
            </w:pPr>
            <w:r>
              <w:rPr>
                <w:i/>
                <w:sz w:val="24"/>
              </w:rPr>
              <w:t>Moving classes</w:t>
            </w:r>
          </w:p>
          <w:p w14:paraId="7F265B78" w14:textId="77777777" w:rsidR="00DF6F97" w:rsidRDefault="00ED495C" w:rsidP="001873FC">
            <w:pPr>
              <w:pStyle w:val="TableParagraph"/>
              <w:numPr>
                <w:ilvl w:val="0"/>
                <w:numId w:val="6"/>
              </w:numPr>
              <w:shd w:val="clear" w:color="auto" w:fill="FFFFFF" w:themeFill="background1"/>
              <w:tabs>
                <w:tab w:val="left" w:pos="828"/>
              </w:tabs>
              <w:rPr>
                <w:rFonts w:ascii="Wingdings" w:hAnsi="Wingdings"/>
                <w:sz w:val="24"/>
              </w:rPr>
            </w:pPr>
            <w:r w:rsidRPr="001873FC">
              <w:rPr>
                <w:sz w:val="24"/>
                <w:shd w:val="clear" w:color="auto" w:fill="FFFFFF" w:themeFill="background1"/>
              </w:rPr>
              <w:t>All children spend a day with their new class</w:t>
            </w:r>
            <w:r w:rsidRPr="001873FC">
              <w:rPr>
                <w:spacing w:val="-11"/>
                <w:sz w:val="24"/>
                <w:shd w:val="clear" w:color="auto" w:fill="FFFFFF" w:themeFill="background1"/>
              </w:rPr>
              <w:t xml:space="preserve"> </w:t>
            </w:r>
            <w:r w:rsidRPr="001873FC">
              <w:rPr>
                <w:sz w:val="24"/>
                <w:shd w:val="clear" w:color="auto" w:fill="FFFFFF" w:themeFill="background1"/>
              </w:rPr>
              <w:t>teacher.</w:t>
            </w:r>
          </w:p>
          <w:p w14:paraId="7D900CE4" w14:textId="77777777" w:rsidR="00DF6F97" w:rsidRDefault="00ED495C">
            <w:pPr>
              <w:pStyle w:val="TableParagraph"/>
              <w:numPr>
                <w:ilvl w:val="0"/>
                <w:numId w:val="6"/>
              </w:numPr>
              <w:tabs>
                <w:tab w:val="left" w:pos="828"/>
              </w:tabs>
              <w:ind w:right="199"/>
              <w:rPr>
                <w:rFonts w:ascii="Wingdings" w:hAnsi="Wingdings"/>
                <w:sz w:val="24"/>
              </w:rPr>
            </w:pPr>
            <w:r>
              <w:rPr>
                <w:sz w:val="24"/>
              </w:rPr>
              <w:t>Where necessary, children with SEN make extra visits to their new classroom, are supported by social stories to prepare them for the changes ahead and where appropriate, may make a photobook of their new classroom, teacher, teaching assistant</w:t>
            </w:r>
            <w:r>
              <w:rPr>
                <w:spacing w:val="-2"/>
                <w:sz w:val="24"/>
              </w:rPr>
              <w:t xml:space="preserve"> </w:t>
            </w:r>
            <w:r>
              <w:rPr>
                <w:sz w:val="24"/>
              </w:rPr>
              <w:t>etc.</w:t>
            </w:r>
          </w:p>
          <w:p w14:paraId="1A4B823D" w14:textId="77777777" w:rsidR="00DF6F97" w:rsidRDefault="00ED495C">
            <w:pPr>
              <w:pStyle w:val="TableParagraph"/>
              <w:numPr>
                <w:ilvl w:val="0"/>
                <w:numId w:val="6"/>
              </w:numPr>
              <w:tabs>
                <w:tab w:val="left" w:pos="828"/>
              </w:tabs>
              <w:ind w:right="129"/>
              <w:rPr>
                <w:rFonts w:ascii="Wingdings" w:hAnsi="Wingdings"/>
                <w:sz w:val="24"/>
              </w:rPr>
            </w:pPr>
            <w:r>
              <w:rPr>
                <w:sz w:val="24"/>
              </w:rPr>
              <w:t>Teachers have an allocated time to meet and share information and</w:t>
            </w:r>
            <w:r>
              <w:rPr>
                <w:spacing w:val="-32"/>
                <w:sz w:val="24"/>
              </w:rPr>
              <w:t xml:space="preserve"> </w:t>
            </w:r>
            <w:r>
              <w:rPr>
                <w:sz w:val="24"/>
              </w:rPr>
              <w:t>strategies for meeting the needs of all</w:t>
            </w:r>
            <w:r>
              <w:rPr>
                <w:spacing w:val="-7"/>
                <w:sz w:val="24"/>
              </w:rPr>
              <w:t xml:space="preserve"> </w:t>
            </w:r>
            <w:r>
              <w:rPr>
                <w:sz w:val="24"/>
              </w:rPr>
              <w:t>children.</w:t>
            </w:r>
          </w:p>
          <w:p w14:paraId="5DD017EE" w14:textId="77777777" w:rsidR="00DF6F97" w:rsidRDefault="00ED495C">
            <w:pPr>
              <w:pStyle w:val="TableParagraph"/>
              <w:spacing w:line="293" w:lineRule="exact"/>
              <w:ind w:left="108" w:firstLine="0"/>
              <w:rPr>
                <w:sz w:val="24"/>
              </w:rPr>
            </w:pPr>
            <w:r>
              <w:rPr>
                <w:i/>
                <w:sz w:val="24"/>
              </w:rPr>
              <w:t>Transition to secondary school</w:t>
            </w:r>
            <w:r>
              <w:rPr>
                <w:sz w:val="24"/>
              </w:rPr>
              <w:t>.</w:t>
            </w:r>
          </w:p>
          <w:p w14:paraId="1332E107" w14:textId="77777777" w:rsidR="00DF6F97" w:rsidRDefault="00ED495C">
            <w:pPr>
              <w:pStyle w:val="TableParagraph"/>
              <w:numPr>
                <w:ilvl w:val="0"/>
                <w:numId w:val="6"/>
              </w:numPr>
              <w:tabs>
                <w:tab w:val="left" w:pos="828"/>
              </w:tabs>
              <w:ind w:right="129"/>
              <w:rPr>
                <w:rFonts w:ascii="Wingdings" w:hAnsi="Wingdings"/>
                <w:sz w:val="24"/>
              </w:rPr>
            </w:pPr>
            <w:r>
              <w:rPr>
                <w:sz w:val="24"/>
              </w:rPr>
              <w:t>All children spend time at the secondary school. (The amount of time will depend on the secondary school.) Sometimes, arrangements can be made for children with SEN to visit more</w:t>
            </w:r>
            <w:r>
              <w:rPr>
                <w:spacing w:val="-1"/>
                <w:sz w:val="24"/>
              </w:rPr>
              <w:t xml:space="preserve"> </w:t>
            </w:r>
            <w:r>
              <w:rPr>
                <w:sz w:val="24"/>
              </w:rPr>
              <w:t>often.</w:t>
            </w:r>
          </w:p>
          <w:p w14:paraId="21EF7BAC" w14:textId="77777777" w:rsidR="00DF6F97" w:rsidRDefault="00ED495C">
            <w:pPr>
              <w:pStyle w:val="TableParagraph"/>
              <w:numPr>
                <w:ilvl w:val="0"/>
                <w:numId w:val="6"/>
              </w:numPr>
              <w:tabs>
                <w:tab w:val="left" w:pos="828"/>
              </w:tabs>
              <w:ind w:right="227"/>
              <w:rPr>
                <w:rFonts w:ascii="Wingdings" w:hAnsi="Wingdings"/>
                <w:sz w:val="24"/>
              </w:rPr>
            </w:pPr>
            <w:r>
              <w:rPr>
                <w:sz w:val="24"/>
              </w:rPr>
              <w:t>For children with Education, Health and Care Plans (EHCP), the secondary school SENCO (if known) will be invited to attend the year 5 transition</w:t>
            </w:r>
            <w:r>
              <w:rPr>
                <w:spacing w:val="-33"/>
                <w:sz w:val="24"/>
              </w:rPr>
              <w:t xml:space="preserve"> </w:t>
            </w:r>
            <w:r>
              <w:rPr>
                <w:sz w:val="24"/>
              </w:rPr>
              <w:t>annual review and/or the year 6 annual</w:t>
            </w:r>
            <w:r>
              <w:rPr>
                <w:spacing w:val="-8"/>
                <w:sz w:val="24"/>
              </w:rPr>
              <w:t xml:space="preserve"> </w:t>
            </w:r>
            <w:r>
              <w:rPr>
                <w:sz w:val="24"/>
              </w:rPr>
              <w:t>review.</w:t>
            </w:r>
          </w:p>
          <w:p w14:paraId="7B683CD0" w14:textId="77777777" w:rsidR="00DF6F97" w:rsidRDefault="00ED495C">
            <w:pPr>
              <w:pStyle w:val="TableParagraph"/>
              <w:spacing w:line="292" w:lineRule="exact"/>
              <w:ind w:left="108" w:firstLine="0"/>
              <w:rPr>
                <w:i/>
                <w:sz w:val="24"/>
              </w:rPr>
            </w:pPr>
            <w:r>
              <w:rPr>
                <w:i/>
                <w:sz w:val="24"/>
              </w:rPr>
              <w:t>Moving to a new school</w:t>
            </w:r>
          </w:p>
          <w:p w14:paraId="68F1F4C4" w14:textId="77777777" w:rsidR="00DF6F97" w:rsidRDefault="00ED495C">
            <w:pPr>
              <w:pStyle w:val="TableParagraph"/>
              <w:numPr>
                <w:ilvl w:val="0"/>
                <w:numId w:val="6"/>
              </w:numPr>
              <w:tabs>
                <w:tab w:val="left" w:pos="828"/>
              </w:tabs>
              <w:rPr>
                <w:rFonts w:ascii="Wingdings" w:hAnsi="Wingdings"/>
                <w:sz w:val="24"/>
              </w:rPr>
            </w:pPr>
            <w:r>
              <w:rPr>
                <w:sz w:val="24"/>
              </w:rPr>
              <w:t>We ensure that all relevant paperwork is forwarded to the new</w:t>
            </w:r>
            <w:r>
              <w:rPr>
                <w:spacing w:val="-14"/>
                <w:sz w:val="24"/>
              </w:rPr>
              <w:t xml:space="preserve"> </w:t>
            </w:r>
            <w:r>
              <w:rPr>
                <w:sz w:val="24"/>
              </w:rPr>
              <w:t>school.</w:t>
            </w:r>
          </w:p>
          <w:p w14:paraId="2547F120" w14:textId="77777777" w:rsidR="00DF6F97" w:rsidRDefault="00ED495C">
            <w:pPr>
              <w:pStyle w:val="TableParagraph"/>
              <w:numPr>
                <w:ilvl w:val="0"/>
                <w:numId w:val="6"/>
              </w:numPr>
              <w:tabs>
                <w:tab w:val="left" w:pos="828"/>
              </w:tabs>
              <w:ind w:right="706"/>
              <w:rPr>
                <w:rFonts w:ascii="Wingdings" w:hAnsi="Wingdings"/>
                <w:sz w:val="24"/>
              </w:rPr>
            </w:pPr>
            <w:r>
              <w:rPr>
                <w:sz w:val="24"/>
              </w:rPr>
              <w:t>Where necessary, the SENCO will liaise with SENCO of the new school to ensure they are well informed of your child’s individual</w:t>
            </w:r>
            <w:r>
              <w:rPr>
                <w:spacing w:val="-10"/>
                <w:sz w:val="24"/>
              </w:rPr>
              <w:t xml:space="preserve"> </w:t>
            </w:r>
            <w:r>
              <w:rPr>
                <w:sz w:val="24"/>
              </w:rPr>
              <w:t>needs.</w:t>
            </w:r>
          </w:p>
          <w:p w14:paraId="53FA1E02" w14:textId="77777777" w:rsidR="00DF6F97" w:rsidRDefault="00ED495C">
            <w:pPr>
              <w:pStyle w:val="TableParagraph"/>
              <w:numPr>
                <w:ilvl w:val="0"/>
                <w:numId w:val="6"/>
              </w:numPr>
              <w:tabs>
                <w:tab w:val="left" w:pos="828"/>
              </w:tabs>
              <w:spacing w:line="273" w:lineRule="exact"/>
              <w:rPr>
                <w:rFonts w:ascii="Wingdings" w:hAnsi="Wingdings"/>
                <w:sz w:val="24"/>
              </w:rPr>
            </w:pPr>
            <w:r>
              <w:rPr>
                <w:sz w:val="24"/>
              </w:rPr>
              <w:t>Class teachers and other school staff are always happy to liaise with staff</w:t>
            </w:r>
            <w:r>
              <w:rPr>
                <w:spacing w:val="-21"/>
                <w:sz w:val="24"/>
              </w:rPr>
              <w:t xml:space="preserve"> </w:t>
            </w:r>
            <w:r>
              <w:rPr>
                <w:sz w:val="24"/>
              </w:rPr>
              <w:t>at</w:t>
            </w:r>
          </w:p>
        </w:tc>
      </w:tr>
    </w:tbl>
    <w:p w14:paraId="5D3A1B28" w14:textId="77777777" w:rsidR="00DF6F97" w:rsidRDefault="00DF6F97">
      <w:pPr>
        <w:spacing w:line="273" w:lineRule="exact"/>
        <w:rPr>
          <w:rFonts w:ascii="Wingdings" w:hAnsi="Wingdings"/>
          <w:sz w:val="24"/>
        </w:rPr>
        <w:sectPr w:rsidR="00DF6F97">
          <w:pgSz w:w="11910" w:h="16840"/>
          <w:pgMar w:top="1940" w:right="500" w:bottom="280" w:left="500" w:header="181"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7971"/>
      </w:tblGrid>
      <w:tr w:rsidR="00DF6F97" w14:paraId="27E0B7B7" w14:textId="77777777" w:rsidTr="001051ED">
        <w:trPr>
          <w:trHeight w:val="419"/>
        </w:trPr>
        <w:tc>
          <w:tcPr>
            <w:tcW w:w="2713" w:type="dxa"/>
          </w:tcPr>
          <w:p w14:paraId="1930A892" w14:textId="77777777" w:rsidR="00DF6F97" w:rsidRDefault="00DF6F97">
            <w:pPr>
              <w:pStyle w:val="TableParagraph"/>
              <w:ind w:left="0" w:firstLine="0"/>
              <w:rPr>
                <w:rFonts w:ascii="Times New Roman"/>
              </w:rPr>
            </w:pPr>
          </w:p>
        </w:tc>
        <w:tc>
          <w:tcPr>
            <w:tcW w:w="7971" w:type="dxa"/>
          </w:tcPr>
          <w:p w14:paraId="7ABFB71C" w14:textId="77777777" w:rsidR="00DF6F97" w:rsidRDefault="00ED495C">
            <w:pPr>
              <w:pStyle w:val="TableParagraph"/>
              <w:spacing w:line="292" w:lineRule="exact"/>
              <w:ind w:left="828" w:firstLine="0"/>
              <w:rPr>
                <w:sz w:val="24"/>
              </w:rPr>
            </w:pPr>
            <w:r>
              <w:rPr>
                <w:sz w:val="24"/>
              </w:rPr>
              <w:t>the new school</w:t>
            </w:r>
          </w:p>
        </w:tc>
      </w:tr>
      <w:tr w:rsidR="00DF6F97" w14:paraId="7666FDD2" w14:textId="77777777" w:rsidTr="001051ED">
        <w:trPr>
          <w:trHeight w:val="2344"/>
        </w:trPr>
        <w:tc>
          <w:tcPr>
            <w:tcW w:w="2713" w:type="dxa"/>
          </w:tcPr>
          <w:p w14:paraId="72F4BBC6" w14:textId="77777777" w:rsidR="00DF6F97" w:rsidRDefault="00ED495C">
            <w:pPr>
              <w:pStyle w:val="TableParagraph"/>
              <w:ind w:left="107" w:right="265" w:firstLine="0"/>
              <w:rPr>
                <w:b/>
                <w:sz w:val="24"/>
              </w:rPr>
            </w:pPr>
            <w:r w:rsidRPr="005350DE">
              <w:rPr>
                <w:b/>
                <w:color w:val="FF0000"/>
                <w:sz w:val="24"/>
              </w:rPr>
              <w:t>What training do staff receive regarding SEN?</w:t>
            </w:r>
          </w:p>
        </w:tc>
        <w:tc>
          <w:tcPr>
            <w:tcW w:w="7971" w:type="dxa"/>
          </w:tcPr>
          <w:p w14:paraId="31D48208" w14:textId="77777777" w:rsidR="00DF6F97" w:rsidRDefault="00ED495C">
            <w:pPr>
              <w:pStyle w:val="TableParagraph"/>
              <w:numPr>
                <w:ilvl w:val="0"/>
                <w:numId w:val="5"/>
              </w:numPr>
              <w:tabs>
                <w:tab w:val="left" w:pos="828"/>
              </w:tabs>
              <w:ind w:right="99"/>
              <w:rPr>
                <w:sz w:val="24"/>
              </w:rPr>
            </w:pPr>
            <w:r>
              <w:rPr>
                <w:sz w:val="24"/>
              </w:rPr>
              <w:t>We have regular staff meetings to ensure all staff are kept up to date with SEN developments.</w:t>
            </w:r>
          </w:p>
          <w:p w14:paraId="408D4459" w14:textId="77777777" w:rsidR="00DF6F97" w:rsidRDefault="00ED495C">
            <w:pPr>
              <w:pStyle w:val="TableParagraph"/>
              <w:numPr>
                <w:ilvl w:val="0"/>
                <w:numId w:val="5"/>
              </w:numPr>
              <w:tabs>
                <w:tab w:val="left" w:pos="850"/>
              </w:tabs>
              <w:ind w:left="849" w:right="222"/>
              <w:rPr>
                <w:sz w:val="24"/>
              </w:rPr>
            </w:pPr>
            <w:r>
              <w:rPr>
                <w:sz w:val="24"/>
              </w:rPr>
              <w:t>Staff may meet with members of SSENS (Specialist Special Educational Needs Service) or the Educational Psychologist as part of an SEN</w:t>
            </w:r>
            <w:r>
              <w:rPr>
                <w:spacing w:val="-10"/>
                <w:sz w:val="24"/>
              </w:rPr>
              <w:t xml:space="preserve"> </w:t>
            </w:r>
            <w:r>
              <w:rPr>
                <w:sz w:val="24"/>
              </w:rPr>
              <w:t>Surgery.</w:t>
            </w:r>
          </w:p>
          <w:p w14:paraId="0683E333" w14:textId="77777777" w:rsidR="00DF6F97" w:rsidRDefault="00ED495C">
            <w:pPr>
              <w:pStyle w:val="TableParagraph"/>
              <w:numPr>
                <w:ilvl w:val="0"/>
                <w:numId w:val="5"/>
              </w:numPr>
              <w:tabs>
                <w:tab w:val="left" w:pos="828"/>
              </w:tabs>
              <w:ind w:right="467"/>
              <w:rPr>
                <w:sz w:val="24"/>
              </w:rPr>
            </w:pPr>
            <w:r>
              <w:rPr>
                <w:sz w:val="24"/>
              </w:rPr>
              <w:t>Through staff appraisal, development needs are identified and catered for. This may include ‘in-house’ training or attendance on a</w:t>
            </w:r>
            <w:r>
              <w:rPr>
                <w:spacing w:val="-10"/>
                <w:sz w:val="24"/>
              </w:rPr>
              <w:t xml:space="preserve"> </w:t>
            </w:r>
            <w:r>
              <w:rPr>
                <w:sz w:val="24"/>
              </w:rPr>
              <w:t>course.</w:t>
            </w:r>
          </w:p>
          <w:p w14:paraId="0CAFDF57" w14:textId="77777777" w:rsidR="00DF6F97" w:rsidRDefault="00ED495C">
            <w:pPr>
              <w:pStyle w:val="TableParagraph"/>
              <w:numPr>
                <w:ilvl w:val="0"/>
                <w:numId w:val="5"/>
              </w:numPr>
              <w:tabs>
                <w:tab w:val="left" w:pos="828"/>
              </w:tabs>
              <w:spacing w:line="293" w:lineRule="exact"/>
              <w:rPr>
                <w:sz w:val="24"/>
              </w:rPr>
            </w:pPr>
            <w:r>
              <w:rPr>
                <w:sz w:val="24"/>
              </w:rPr>
              <w:t xml:space="preserve">If we admit a child for whom specialist training is needed </w:t>
            </w:r>
            <w:proofErr w:type="spellStart"/>
            <w:r>
              <w:rPr>
                <w:sz w:val="24"/>
              </w:rPr>
              <w:t>eg</w:t>
            </w:r>
            <w:proofErr w:type="spellEnd"/>
            <w:r>
              <w:rPr>
                <w:sz w:val="24"/>
              </w:rPr>
              <w:t xml:space="preserve"> </w:t>
            </w:r>
            <w:proofErr w:type="spellStart"/>
            <w:r>
              <w:rPr>
                <w:sz w:val="24"/>
              </w:rPr>
              <w:t>Epipen</w:t>
            </w:r>
            <w:proofErr w:type="spellEnd"/>
            <w:r>
              <w:rPr>
                <w:spacing w:val="-16"/>
                <w:sz w:val="24"/>
              </w:rPr>
              <w:t xml:space="preserve"> </w:t>
            </w:r>
            <w:r>
              <w:rPr>
                <w:sz w:val="24"/>
              </w:rPr>
              <w:t>use,</w:t>
            </w:r>
          </w:p>
          <w:p w14:paraId="5217CED7" w14:textId="77777777" w:rsidR="00DF6F97" w:rsidRDefault="00ED495C">
            <w:pPr>
              <w:pStyle w:val="TableParagraph"/>
              <w:spacing w:line="275" w:lineRule="exact"/>
              <w:ind w:left="828" w:firstLine="0"/>
              <w:rPr>
                <w:sz w:val="24"/>
              </w:rPr>
            </w:pPr>
            <w:r>
              <w:rPr>
                <w:sz w:val="24"/>
              </w:rPr>
              <w:t>training is provided as soon as possible.</w:t>
            </w:r>
          </w:p>
        </w:tc>
      </w:tr>
      <w:tr w:rsidR="00DF6F97" w14:paraId="5647C711" w14:textId="77777777" w:rsidTr="001051ED">
        <w:trPr>
          <w:trHeight w:val="3744"/>
        </w:trPr>
        <w:tc>
          <w:tcPr>
            <w:tcW w:w="2713" w:type="dxa"/>
          </w:tcPr>
          <w:p w14:paraId="68245AD2" w14:textId="77777777" w:rsidR="00DF6F97" w:rsidRPr="005350DE" w:rsidRDefault="00ED495C">
            <w:pPr>
              <w:pStyle w:val="TableParagraph"/>
              <w:ind w:left="107" w:right="390" w:firstLine="0"/>
              <w:rPr>
                <w:b/>
                <w:color w:val="FF0000"/>
                <w:sz w:val="24"/>
              </w:rPr>
            </w:pPr>
            <w:r w:rsidRPr="005350DE">
              <w:rPr>
                <w:b/>
                <w:color w:val="FF0000"/>
                <w:sz w:val="24"/>
              </w:rPr>
              <w:t>What specialist services are accessed by the school?</w:t>
            </w:r>
          </w:p>
        </w:tc>
        <w:tc>
          <w:tcPr>
            <w:tcW w:w="7971" w:type="dxa"/>
          </w:tcPr>
          <w:p w14:paraId="55BD1C1B" w14:textId="77777777" w:rsidR="00DF6F97" w:rsidRDefault="00ED495C">
            <w:pPr>
              <w:pStyle w:val="TableParagraph"/>
              <w:numPr>
                <w:ilvl w:val="0"/>
                <w:numId w:val="4"/>
              </w:numPr>
              <w:tabs>
                <w:tab w:val="left" w:pos="708"/>
              </w:tabs>
              <w:rPr>
                <w:sz w:val="24"/>
              </w:rPr>
            </w:pPr>
            <w:r>
              <w:rPr>
                <w:sz w:val="24"/>
              </w:rPr>
              <w:t>Speech and Language</w:t>
            </w:r>
            <w:r>
              <w:rPr>
                <w:spacing w:val="-2"/>
                <w:sz w:val="24"/>
              </w:rPr>
              <w:t xml:space="preserve"> </w:t>
            </w:r>
            <w:r>
              <w:rPr>
                <w:sz w:val="24"/>
              </w:rPr>
              <w:t>Therapists</w:t>
            </w:r>
          </w:p>
          <w:p w14:paraId="52EC0E46" w14:textId="77777777" w:rsidR="00DF6F97" w:rsidRDefault="00ED495C">
            <w:pPr>
              <w:pStyle w:val="TableParagraph"/>
              <w:numPr>
                <w:ilvl w:val="0"/>
                <w:numId w:val="4"/>
              </w:numPr>
              <w:tabs>
                <w:tab w:val="left" w:pos="708"/>
              </w:tabs>
              <w:rPr>
                <w:sz w:val="24"/>
              </w:rPr>
            </w:pPr>
            <w:r>
              <w:rPr>
                <w:sz w:val="24"/>
              </w:rPr>
              <w:t>Educational</w:t>
            </w:r>
            <w:r>
              <w:rPr>
                <w:spacing w:val="-3"/>
                <w:sz w:val="24"/>
              </w:rPr>
              <w:t xml:space="preserve"> </w:t>
            </w:r>
            <w:r>
              <w:rPr>
                <w:sz w:val="24"/>
              </w:rPr>
              <w:t>Psychologist</w:t>
            </w:r>
          </w:p>
          <w:p w14:paraId="44EC84CC" w14:textId="77777777" w:rsidR="00DF6F97" w:rsidRDefault="00ED495C">
            <w:pPr>
              <w:pStyle w:val="TableParagraph"/>
              <w:numPr>
                <w:ilvl w:val="0"/>
                <w:numId w:val="4"/>
              </w:numPr>
              <w:tabs>
                <w:tab w:val="left" w:pos="708"/>
              </w:tabs>
              <w:rPr>
                <w:sz w:val="24"/>
              </w:rPr>
            </w:pPr>
            <w:r>
              <w:rPr>
                <w:sz w:val="24"/>
              </w:rPr>
              <w:t>SSENS (Specialist Special Educational Needs</w:t>
            </w:r>
            <w:r>
              <w:rPr>
                <w:spacing w:val="-5"/>
                <w:sz w:val="24"/>
              </w:rPr>
              <w:t xml:space="preserve"> </w:t>
            </w:r>
            <w:r>
              <w:rPr>
                <w:sz w:val="24"/>
              </w:rPr>
              <w:t>Service)</w:t>
            </w:r>
          </w:p>
          <w:p w14:paraId="40AF5921" w14:textId="77777777" w:rsidR="00DF6F97" w:rsidRDefault="00ED495C">
            <w:pPr>
              <w:pStyle w:val="TableParagraph"/>
              <w:numPr>
                <w:ilvl w:val="0"/>
                <w:numId w:val="4"/>
              </w:numPr>
              <w:tabs>
                <w:tab w:val="left" w:pos="708"/>
              </w:tabs>
              <w:rPr>
                <w:sz w:val="24"/>
              </w:rPr>
            </w:pPr>
            <w:r>
              <w:rPr>
                <w:sz w:val="24"/>
              </w:rPr>
              <w:t>Behaviour Support</w:t>
            </w:r>
            <w:r>
              <w:rPr>
                <w:spacing w:val="-2"/>
                <w:sz w:val="24"/>
              </w:rPr>
              <w:t xml:space="preserve"> </w:t>
            </w:r>
            <w:r>
              <w:rPr>
                <w:sz w:val="24"/>
              </w:rPr>
              <w:t>Team</w:t>
            </w:r>
          </w:p>
          <w:p w14:paraId="21FB2AB8" w14:textId="77777777" w:rsidR="00DF6F97" w:rsidRDefault="00ED495C">
            <w:pPr>
              <w:pStyle w:val="TableParagraph"/>
              <w:numPr>
                <w:ilvl w:val="0"/>
                <w:numId w:val="4"/>
              </w:numPr>
              <w:tabs>
                <w:tab w:val="left" w:pos="708"/>
              </w:tabs>
              <w:rPr>
                <w:sz w:val="24"/>
              </w:rPr>
            </w:pPr>
            <w:r>
              <w:rPr>
                <w:sz w:val="24"/>
              </w:rPr>
              <w:t>EMAS (Ethnic Minority Achievement Service)</w:t>
            </w:r>
          </w:p>
          <w:p w14:paraId="3BA2A59E" w14:textId="77777777" w:rsidR="00DF6F97" w:rsidRDefault="00ED495C">
            <w:pPr>
              <w:pStyle w:val="TableParagraph"/>
              <w:numPr>
                <w:ilvl w:val="0"/>
                <w:numId w:val="4"/>
              </w:numPr>
              <w:tabs>
                <w:tab w:val="left" w:pos="708"/>
              </w:tabs>
              <w:rPr>
                <w:sz w:val="24"/>
              </w:rPr>
            </w:pPr>
            <w:r>
              <w:rPr>
                <w:sz w:val="24"/>
              </w:rPr>
              <w:t>CAMHS (Child &amp; Adolescent Mental Health</w:t>
            </w:r>
            <w:r>
              <w:rPr>
                <w:spacing w:val="-3"/>
                <w:sz w:val="24"/>
              </w:rPr>
              <w:t xml:space="preserve"> </w:t>
            </w:r>
            <w:r>
              <w:rPr>
                <w:sz w:val="24"/>
              </w:rPr>
              <w:t>Service)</w:t>
            </w:r>
          </w:p>
          <w:p w14:paraId="69B870E4" w14:textId="77777777" w:rsidR="00DF6F97" w:rsidRDefault="00ED495C">
            <w:pPr>
              <w:pStyle w:val="TableParagraph"/>
              <w:numPr>
                <w:ilvl w:val="0"/>
                <w:numId w:val="4"/>
              </w:numPr>
              <w:tabs>
                <w:tab w:val="left" w:pos="708"/>
              </w:tabs>
              <w:rPr>
                <w:sz w:val="24"/>
              </w:rPr>
            </w:pPr>
            <w:r>
              <w:rPr>
                <w:sz w:val="24"/>
              </w:rPr>
              <w:t>Social Care Team</w:t>
            </w:r>
          </w:p>
          <w:p w14:paraId="63CFDA81" w14:textId="77777777" w:rsidR="00DF6F97" w:rsidRDefault="00ED495C">
            <w:pPr>
              <w:pStyle w:val="TableParagraph"/>
              <w:numPr>
                <w:ilvl w:val="0"/>
                <w:numId w:val="4"/>
              </w:numPr>
              <w:tabs>
                <w:tab w:val="left" w:pos="708"/>
              </w:tabs>
              <w:rPr>
                <w:sz w:val="24"/>
              </w:rPr>
            </w:pPr>
            <w:r>
              <w:rPr>
                <w:sz w:val="24"/>
              </w:rPr>
              <w:t>Occupational</w:t>
            </w:r>
            <w:r>
              <w:rPr>
                <w:spacing w:val="-1"/>
                <w:sz w:val="24"/>
              </w:rPr>
              <w:t xml:space="preserve"> </w:t>
            </w:r>
            <w:r>
              <w:rPr>
                <w:sz w:val="24"/>
              </w:rPr>
              <w:t>Therapy</w:t>
            </w:r>
          </w:p>
          <w:p w14:paraId="37FE747C" w14:textId="77777777" w:rsidR="00DF6F97" w:rsidRDefault="00ED495C">
            <w:pPr>
              <w:pStyle w:val="TableParagraph"/>
              <w:numPr>
                <w:ilvl w:val="0"/>
                <w:numId w:val="4"/>
              </w:numPr>
              <w:tabs>
                <w:tab w:val="left" w:pos="708"/>
              </w:tabs>
              <w:rPr>
                <w:sz w:val="24"/>
              </w:rPr>
            </w:pPr>
            <w:r>
              <w:rPr>
                <w:sz w:val="24"/>
              </w:rPr>
              <w:t>School Nursing</w:t>
            </w:r>
            <w:r>
              <w:rPr>
                <w:spacing w:val="-1"/>
                <w:sz w:val="24"/>
              </w:rPr>
              <w:t xml:space="preserve"> </w:t>
            </w:r>
            <w:r>
              <w:rPr>
                <w:sz w:val="24"/>
              </w:rPr>
              <w:t>Team</w:t>
            </w:r>
          </w:p>
          <w:p w14:paraId="37C788EC" w14:textId="77777777" w:rsidR="00DF6F97" w:rsidRDefault="00DF6F97">
            <w:pPr>
              <w:pStyle w:val="TableParagraph"/>
              <w:spacing w:before="10"/>
              <w:ind w:left="0" w:firstLine="0"/>
              <w:rPr>
                <w:sz w:val="23"/>
              </w:rPr>
            </w:pPr>
          </w:p>
          <w:p w14:paraId="7CDC9155" w14:textId="77777777" w:rsidR="00DF6F97" w:rsidRDefault="00ED495C">
            <w:pPr>
              <w:pStyle w:val="TableParagraph"/>
              <w:spacing w:line="291" w:lineRule="exact"/>
              <w:ind w:left="108" w:firstLine="0"/>
              <w:rPr>
                <w:sz w:val="24"/>
              </w:rPr>
            </w:pPr>
            <w:r>
              <w:rPr>
                <w:sz w:val="24"/>
              </w:rPr>
              <w:t>For further information, please refer to Wiltshire’s Local Offer</w:t>
            </w:r>
          </w:p>
          <w:p w14:paraId="34C074A6" w14:textId="77777777" w:rsidR="00DF6F97" w:rsidRDefault="00785352">
            <w:pPr>
              <w:pStyle w:val="TableParagraph"/>
              <w:spacing w:line="228" w:lineRule="exact"/>
              <w:ind w:left="108" w:firstLine="0"/>
              <w:rPr>
                <w:rFonts w:ascii="Arial"/>
                <w:sz w:val="20"/>
              </w:rPr>
            </w:pPr>
            <w:hyperlink r:id="rId8">
              <w:r w:rsidR="00ED495C">
                <w:rPr>
                  <w:rFonts w:ascii="Arial"/>
                  <w:color w:val="0000FF"/>
                  <w:sz w:val="20"/>
                  <w:u w:val="single" w:color="0000FF"/>
                </w:rPr>
                <w:t>www.</w:t>
              </w:r>
              <w:r w:rsidR="00ED495C">
                <w:rPr>
                  <w:rFonts w:ascii="Arial"/>
                  <w:b/>
                  <w:color w:val="0000FF"/>
                  <w:sz w:val="20"/>
                  <w:u w:val="single" w:color="0000FF"/>
                </w:rPr>
                <w:t>wiltshirelocaloffer</w:t>
              </w:r>
              <w:r w:rsidR="00ED495C">
                <w:rPr>
                  <w:rFonts w:ascii="Arial"/>
                  <w:color w:val="0000FF"/>
                  <w:sz w:val="20"/>
                  <w:u w:val="single" w:color="0000FF"/>
                </w:rPr>
                <w:t>.org.uk</w:t>
              </w:r>
            </w:hyperlink>
          </w:p>
        </w:tc>
      </w:tr>
      <w:tr w:rsidR="00DF6F97" w14:paraId="4C06C520" w14:textId="77777777" w:rsidTr="001051ED">
        <w:trPr>
          <w:trHeight w:val="2930"/>
        </w:trPr>
        <w:tc>
          <w:tcPr>
            <w:tcW w:w="2713" w:type="dxa"/>
          </w:tcPr>
          <w:p w14:paraId="1AACAAF3" w14:textId="77777777" w:rsidR="00DF6F97" w:rsidRPr="005350DE" w:rsidRDefault="00ED495C">
            <w:pPr>
              <w:pStyle w:val="TableParagraph"/>
              <w:spacing w:before="2"/>
              <w:ind w:left="107" w:firstLine="0"/>
              <w:rPr>
                <w:b/>
                <w:color w:val="FF0000"/>
                <w:sz w:val="24"/>
              </w:rPr>
            </w:pPr>
            <w:r w:rsidRPr="005350DE">
              <w:rPr>
                <w:b/>
                <w:color w:val="FF0000"/>
                <w:sz w:val="24"/>
              </w:rPr>
              <w:t>How are the</w:t>
            </w:r>
          </w:p>
          <w:p w14:paraId="6D26E299" w14:textId="77777777" w:rsidR="00DF6F97" w:rsidRPr="005350DE" w:rsidRDefault="00ED495C">
            <w:pPr>
              <w:pStyle w:val="TableParagraph"/>
              <w:ind w:left="107" w:right="140" w:firstLine="0"/>
              <w:rPr>
                <w:b/>
                <w:color w:val="FF0000"/>
                <w:sz w:val="24"/>
              </w:rPr>
            </w:pPr>
            <w:r w:rsidRPr="005350DE">
              <w:rPr>
                <w:b/>
                <w:color w:val="FF0000"/>
                <w:sz w:val="24"/>
              </w:rPr>
              <w:t>school’s resources allocated and matched to children’s SEN?</w:t>
            </w:r>
          </w:p>
        </w:tc>
        <w:tc>
          <w:tcPr>
            <w:tcW w:w="7971" w:type="dxa"/>
          </w:tcPr>
          <w:p w14:paraId="07CFFBE0" w14:textId="77777777" w:rsidR="00DF6F97" w:rsidRDefault="00ED495C">
            <w:pPr>
              <w:pStyle w:val="TableParagraph"/>
              <w:numPr>
                <w:ilvl w:val="0"/>
                <w:numId w:val="3"/>
              </w:numPr>
              <w:tabs>
                <w:tab w:val="left" w:pos="828"/>
              </w:tabs>
              <w:spacing w:before="2"/>
              <w:ind w:right="1090"/>
              <w:rPr>
                <w:sz w:val="24"/>
              </w:rPr>
            </w:pPr>
            <w:r>
              <w:rPr>
                <w:sz w:val="24"/>
              </w:rPr>
              <w:t>We allocate resources and deploy members of staff according to</w:t>
            </w:r>
            <w:r>
              <w:rPr>
                <w:spacing w:val="-26"/>
                <w:sz w:val="24"/>
              </w:rPr>
              <w:t xml:space="preserve"> </w:t>
            </w:r>
            <w:r>
              <w:rPr>
                <w:sz w:val="24"/>
              </w:rPr>
              <w:t>the children’s</w:t>
            </w:r>
            <w:r>
              <w:rPr>
                <w:spacing w:val="-1"/>
                <w:sz w:val="24"/>
              </w:rPr>
              <w:t xml:space="preserve"> </w:t>
            </w:r>
            <w:r>
              <w:rPr>
                <w:sz w:val="24"/>
              </w:rPr>
              <w:t>needs.</w:t>
            </w:r>
          </w:p>
          <w:p w14:paraId="50FE7041" w14:textId="77777777" w:rsidR="00DF6F97" w:rsidRDefault="00ED495C">
            <w:pPr>
              <w:pStyle w:val="TableParagraph"/>
              <w:numPr>
                <w:ilvl w:val="0"/>
                <w:numId w:val="3"/>
              </w:numPr>
              <w:tabs>
                <w:tab w:val="left" w:pos="828"/>
              </w:tabs>
              <w:ind w:right="281"/>
              <w:rPr>
                <w:sz w:val="24"/>
              </w:rPr>
            </w:pPr>
            <w:r>
              <w:rPr>
                <w:sz w:val="24"/>
              </w:rPr>
              <w:t>Pupil Progress Meetings, held 3 times a year with senior staff and the SENCO review the progress of all children. We review and evaluate our resources and provision to ensure effective support is</w:t>
            </w:r>
            <w:r>
              <w:rPr>
                <w:spacing w:val="-7"/>
                <w:sz w:val="24"/>
              </w:rPr>
              <w:t xml:space="preserve"> </w:t>
            </w:r>
            <w:r>
              <w:rPr>
                <w:sz w:val="24"/>
              </w:rPr>
              <w:t>maintained.</w:t>
            </w:r>
          </w:p>
          <w:p w14:paraId="4C254A13" w14:textId="77777777" w:rsidR="00DF6F97" w:rsidRDefault="00ED495C">
            <w:pPr>
              <w:pStyle w:val="TableParagraph"/>
              <w:numPr>
                <w:ilvl w:val="0"/>
                <w:numId w:val="3"/>
              </w:numPr>
              <w:tabs>
                <w:tab w:val="left" w:pos="828"/>
              </w:tabs>
              <w:ind w:right="116"/>
              <w:rPr>
                <w:sz w:val="24"/>
              </w:rPr>
            </w:pPr>
            <w:r>
              <w:rPr>
                <w:sz w:val="24"/>
              </w:rPr>
              <w:t>Class teachers continually monitor children’s progress and direct support</w:t>
            </w:r>
            <w:r>
              <w:rPr>
                <w:spacing w:val="-34"/>
                <w:sz w:val="24"/>
              </w:rPr>
              <w:t xml:space="preserve"> </w:t>
            </w:r>
            <w:r>
              <w:rPr>
                <w:sz w:val="24"/>
              </w:rPr>
              <w:t>from their teaching assistant</w:t>
            </w:r>
            <w:r>
              <w:rPr>
                <w:spacing w:val="-3"/>
                <w:sz w:val="24"/>
              </w:rPr>
              <w:t xml:space="preserve"> </w:t>
            </w:r>
            <w:r>
              <w:rPr>
                <w:sz w:val="24"/>
              </w:rPr>
              <w:t>accordingly.</w:t>
            </w:r>
          </w:p>
          <w:p w14:paraId="4D979A49" w14:textId="77777777" w:rsidR="00DF6F97" w:rsidRDefault="00ED495C">
            <w:pPr>
              <w:pStyle w:val="TableParagraph"/>
              <w:numPr>
                <w:ilvl w:val="0"/>
                <w:numId w:val="3"/>
              </w:numPr>
              <w:tabs>
                <w:tab w:val="left" w:pos="828"/>
              </w:tabs>
              <w:ind w:right="210"/>
              <w:rPr>
                <w:sz w:val="24"/>
              </w:rPr>
            </w:pPr>
            <w:r>
              <w:rPr>
                <w:sz w:val="24"/>
              </w:rPr>
              <w:t>Afternoon pre and post learning sessions are held with a Teaching Assistant</w:t>
            </w:r>
            <w:r>
              <w:rPr>
                <w:spacing w:val="-29"/>
                <w:sz w:val="24"/>
              </w:rPr>
              <w:t xml:space="preserve"> </w:t>
            </w:r>
            <w:r>
              <w:rPr>
                <w:sz w:val="24"/>
              </w:rPr>
              <w:t>if the class teacher feels that a child requires additional</w:t>
            </w:r>
            <w:r>
              <w:rPr>
                <w:spacing w:val="-11"/>
                <w:sz w:val="24"/>
              </w:rPr>
              <w:t xml:space="preserve"> </w:t>
            </w:r>
            <w:r>
              <w:rPr>
                <w:sz w:val="24"/>
              </w:rPr>
              <w:t>input.</w:t>
            </w:r>
          </w:p>
        </w:tc>
      </w:tr>
      <w:tr w:rsidR="00DF6F97" w14:paraId="489F87FB" w14:textId="77777777" w:rsidTr="001051ED">
        <w:trPr>
          <w:trHeight w:val="1759"/>
        </w:trPr>
        <w:tc>
          <w:tcPr>
            <w:tcW w:w="2713" w:type="dxa"/>
          </w:tcPr>
          <w:p w14:paraId="3B00C251" w14:textId="3BB688CA" w:rsidR="00DF6F97" w:rsidRPr="005350DE" w:rsidRDefault="00ED495C" w:rsidP="001051ED">
            <w:pPr>
              <w:pStyle w:val="TableParagraph"/>
              <w:ind w:left="107" w:right="218" w:firstLine="0"/>
              <w:rPr>
                <w:b/>
                <w:color w:val="FF0000"/>
                <w:sz w:val="24"/>
              </w:rPr>
            </w:pPr>
            <w:r w:rsidRPr="005350DE">
              <w:rPr>
                <w:b/>
                <w:color w:val="FF0000"/>
                <w:sz w:val="24"/>
              </w:rPr>
              <w:t>Can my child’s school dinner requirements be accommodated if they have a</w:t>
            </w:r>
            <w:r w:rsidR="001051ED" w:rsidRPr="005350DE">
              <w:rPr>
                <w:b/>
                <w:color w:val="FF0000"/>
                <w:sz w:val="24"/>
              </w:rPr>
              <w:t xml:space="preserve"> </w:t>
            </w:r>
            <w:r w:rsidRPr="005350DE">
              <w:rPr>
                <w:b/>
                <w:color w:val="FF0000"/>
                <w:sz w:val="24"/>
              </w:rPr>
              <w:t>special diet?</w:t>
            </w:r>
          </w:p>
        </w:tc>
        <w:tc>
          <w:tcPr>
            <w:tcW w:w="7971" w:type="dxa"/>
          </w:tcPr>
          <w:p w14:paraId="272B711F" w14:textId="1895D5B1" w:rsidR="00DF6F97" w:rsidRDefault="00ED495C">
            <w:pPr>
              <w:pStyle w:val="TableParagraph"/>
              <w:numPr>
                <w:ilvl w:val="0"/>
                <w:numId w:val="2"/>
              </w:numPr>
              <w:tabs>
                <w:tab w:val="left" w:pos="828"/>
              </w:tabs>
              <w:ind w:right="375"/>
              <w:rPr>
                <w:sz w:val="24"/>
              </w:rPr>
            </w:pPr>
            <w:r>
              <w:rPr>
                <w:sz w:val="24"/>
              </w:rPr>
              <w:t>A hot dinner is avai</w:t>
            </w:r>
            <w:r w:rsidR="001873FC">
              <w:rPr>
                <w:sz w:val="24"/>
              </w:rPr>
              <w:t>lable for all children in KS1 (</w:t>
            </w:r>
            <w:r>
              <w:rPr>
                <w:sz w:val="24"/>
              </w:rPr>
              <w:t>Universal free school</w:t>
            </w:r>
            <w:r>
              <w:rPr>
                <w:spacing w:val="-28"/>
                <w:sz w:val="24"/>
              </w:rPr>
              <w:t xml:space="preserve"> </w:t>
            </w:r>
            <w:r>
              <w:rPr>
                <w:sz w:val="24"/>
              </w:rPr>
              <w:t>meals) and for those in KS2 who wish to purchase one. Special diets can be accommodated for, as long as we have advance</w:t>
            </w:r>
            <w:r>
              <w:rPr>
                <w:spacing w:val="-6"/>
                <w:sz w:val="24"/>
              </w:rPr>
              <w:t xml:space="preserve"> </w:t>
            </w:r>
            <w:r>
              <w:rPr>
                <w:sz w:val="24"/>
              </w:rPr>
              <w:t>notice.</w:t>
            </w:r>
          </w:p>
        </w:tc>
      </w:tr>
      <w:tr w:rsidR="00DF6F97" w14:paraId="2530DAF9" w14:textId="77777777" w:rsidTr="001051ED">
        <w:trPr>
          <w:trHeight w:val="1465"/>
        </w:trPr>
        <w:tc>
          <w:tcPr>
            <w:tcW w:w="2713" w:type="dxa"/>
          </w:tcPr>
          <w:p w14:paraId="2B307A3B" w14:textId="77777777" w:rsidR="00DF6F97" w:rsidRPr="005350DE" w:rsidRDefault="00ED495C">
            <w:pPr>
              <w:pStyle w:val="TableParagraph"/>
              <w:ind w:left="107" w:right="219" w:firstLine="0"/>
              <w:rPr>
                <w:b/>
                <w:color w:val="FF0000"/>
                <w:sz w:val="24"/>
              </w:rPr>
            </w:pPr>
            <w:r w:rsidRPr="005350DE">
              <w:rPr>
                <w:b/>
                <w:color w:val="FF0000"/>
                <w:sz w:val="24"/>
              </w:rPr>
              <w:t>What do I do if I have a concern about the provision for</w:t>
            </w:r>
            <w:r w:rsidRPr="005350DE">
              <w:rPr>
                <w:b/>
                <w:color w:val="FF0000"/>
                <w:spacing w:val="-3"/>
                <w:sz w:val="24"/>
              </w:rPr>
              <w:t xml:space="preserve"> </w:t>
            </w:r>
            <w:proofErr w:type="gramStart"/>
            <w:r w:rsidRPr="005350DE">
              <w:rPr>
                <w:b/>
                <w:color w:val="FF0000"/>
                <w:spacing w:val="-7"/>
                <w:sz w:val="24"/>
              </w:rPr>
              <w:t>my</w:t>
            </w:r>
            <w:proofErr w:type="gramEnd"/>
          </w:p>
          <w:p w14:paraId="7DCDFF4C" w14:textId="77777777" w:rsidR="00DF6F97" w:rsidRPr="005350DE" w:rsidRDefault="00ED495C">
            <w:pPr>
              <w:pStyle w:val="TableParagraph"/>
              <w:spacing w:line="275" w:lineRule="exact"/>
              <w:ind w:left="107" w:firstLine="0"/>
              <w:rPr>
                <w:b/>
                <w:color w:val="FF0000"/>
                <w:sz w:val="24"/>
              </w:rPr>
            </w:pPr>
            <w:r w:rsidRPr="005350DE">
              <w:rPr>
                <w:b/>
                <w:color w:val="FF0000"/>
                <w:sz w:val="24"/>
              </w:rPr>
              <w:t>child with</w:t>
            </w:r>
            <w:r w:rsidRPr="005350DE">
              <w:rPr>
                <w:b/>
                <w:color w:val="FF0000"/>
                <w:spacing w:val="-5"/>
                <w:sz w:val="24"/>
              </w:rPr>
              <w:t xml:space="preserve"> </w:t>
            </w:r>
            <w:r w:rsidRPr="005350DE">
              <w:rPr>
                <w:b/>
                <w:color w:val="FF0000"/>
                <w:sz w:val="24"/>
              </w:rPr>
              <w:t>SEN?</w:t>
            </w:r>
          </w:p>
        </w:tc>
        <w:tc>
          <w:tcPr>
            <w:tcW w:w="7971" w:type="dxa"/>
          </w:tcPr>
          <w:p w14:paraId="62C80CF4" w14:textId="77777777" w:rsidR="00DF6F97" w:rsidRDefault="00ED495C">
            <w:pPr>
              <w:pStyle w:val="TableParagraph"/>
              <w:numPr>
                <w:ilvl w:val="0"/>
                <w:numId w:val="1"/>
              </w:numPr>
              <w:tabs>
                <w:tab w:val="left" w:pos="828"/>
              </w:tabs>
              <w:spacing w:line="292" w:lineRule="exact"/>
              <w:rPr>
                <w:sz w:val="24"/>
              </w:rPr>
            </w:pPr>
            <w:r>
              <w:rPr>
                <w:sz w:val="24"/>
              </w:rPr>
              <w:t>In the first instance, contact your child’s class</w:t>
            </w:r>
            <w:r>
              <w:rPr>
                <w:spacing w:val="-5"/>
                <w:sz w:val="24"/>
              </w:rPr>
              <w:t xml:space="preserve"> </w:t>
            </w:r>
            <w:r>
              <w:rPr>
                <w:sz w:val="24"/>
              </w:rPr>
              <w:t>teacher.</w:t>
            </w:r>
          </w:p>
          <w:p w14:paraId="2FA5E0B5" w14:textId="77777777" w:rsidR="00DF6F97" w:rsidRDefault="00ED495C">
            <w:pPr>
              <w:pStyle w:val="TableParagraph"/>
              <w:numPr>
                <w:ilvl w:val="0"/>
                <w:numId w:val="1"/>
              </w:numPr>
              <w:tabs>
                <w:tab w:val="left" w:pos="828"/>
              </w:tabs>
              <w:ind w:right="633"/>
              <w:rPr>
                <w:sz w:val="24"/>
              </w:rPr>
            </w:pPr>
            <w:r>
              <w:rPr>
                <w:sz w:val="24"/>
              </w:rPr>
              <w:t>Should you wish to discuss your concerns further, you should contact</w:t>
            </w:r>
            <w:r>
              <w:rPr>
                <w:spacing w:val="-32"/>
                <w:sz w:val="24"/>
              </w:rPr>
              <w:t xml:space="preserve"> </w:t>
            </w:r>
            <w:r>
              <w:rPr>
                <w:sz w:val="24"/>
              </w:rPr>
              <w:t>the SENCO.</w:t>
            </w:r>
          </w:p>
          <w:p w14:paraId="638FF82E" w14:textId="19255C13" w:rsidR="00DF6F97" w:rsidRPr="005350DE" w:rsidRDefault="00ED495C" w:rsidP="005350DE">
            <w:pPr>
              <w:pStyle w:val="TableParagraph"/>
              <w:numPr>
                <w:ilvl w:val="0"/>
                <w:numId w:val="1"/>
              </w:numPr>
              <w:tabs>
                <w:tab w:val="left" w:pos="828"/>
              </w:tabs>
              <w:spacing w:line="292" w:lineRule="exact"/>
              <w:rPr>
                <w:sz w:val="24"/>
              </w:rPr>
            </w:pPr>
            <w:r>
              <w:rPr>
                <w:sz w:val="24"/>
              </w:rPr>
              <w:t>In the unlikely event that your concern is not resolved, then please follow</w:t>
            </w:r>
            <w:r>
              <w:rPr>
                <w:spacing w:val="-25"/>
                <w:sz w:val="24"/>
              </w:rPr>
              <w:t xml:space="preserve"> </w:t>
            </w:r>
            <w:r>
              <w:rPr>
                <w:sz w:val="24"/>
              </w:rPr>
              <w:t>the</w:t>
            </w:r>
            <w:r w:rsidR="005350DE">
              <w:rPr>
                <w:sz w:val="24"/>
              </w:rPr>
              <w:t xml:space="preserve"> </w:t>
            </w:r>
            <w:r w:rsidRPr="005350DE">
              <w:rPr>
                <w:sz w:val="24"/>
              </w:rPr>
              <w:t>procedures as set out in our ‘Complaints Policy’</w:t>
            </w:r>
          </w:p>
        </w:tc>
      </w:tr>
      <w:tr w:rsidR="001051ED" w14:paraId="6BF1B711" w14:textId="77777777" w:rsidTr="001051ED">
        <w:trPr>
          <w:trHeight w:val="1465"/>
        </w:trPr>
        <w:tc>
          <w:tcPr>
            <w:tcW w:w="2713" w:type="dxa"/>
          </w:tcPr>
          <w:p w14:paraId="6E6F1A13" w14:textId="64AA8220" w:rsidR="001051ED" w:rsidRPr="001051ED" w:rsidRDefault="001051ED" w:rsidP="001051ED">
            <w:pPr>
              <w:pStyle w:val="TableParagraph"/>
              <w:ind w:left="107" w:right="219" w:firstLine="0"/>
              <w:rPr>
                <w:b/>
                <w:color w:val="008080"/>
                <w:sz w:val="24"/>
              </w:rPr>
            </w:pPr>
            <w:r w:rsidRPr="005350DE">
              <w:rPr>
                <w:b/>
                <w:color w:val="FF0000"/>
                <w:sz w:val="24"/>
              </w:rPr>
              <w:t>What provisions will be put in place if there is another lockdown, related</w:t>
            </w:r>
            <w:r w:rsidRPr="005350DE">
              <w:rPr>
                <w:color w:val="FF0000"/>
                <w:sz w:val="24"/>
              </w:rPr>
              <w:t xml:space="preserve"> </w:t>
            </w:r>
            <w:r w:rsidRPr="005350DE">
              <w:rPr>
                <w:b/>
                <w:color w:val="FF0000"/>
                <w:sz w:val="24"/>
              </w:rPr>
              <w:t>to the pandemic</w:t>
            </w:r>
            <w:r w:rsidRPr="001051ED">
              <w:rPr>
                <w:b/>
                <w:color w:val="008080"/>
                <w:sz w:val="24"/>
              </w:rPr>
              <w:t>.</w:t>
            </w:r>
          </w:p>
        </w:tc>
        <w:tc>
          <w:tcPr>
            <w:tcW w:w="7971" w:type="dxa"/>
          </w:tcPr>
          <w:p w14:paraId="3FA07740" w14:textId="77777777" w:rsidR="001051ED" w:rsidRDefault="001051ED" w:rsidP="00F93AED">
            <w:pPr>
              <w:pStyle w:val="TableParagraph"/>
              <w:tabs>
                <w:tab w:val="left" w:pos="828"/>
              </w:tabs>
              <w:spacing w:line="292" w:lineRule="exact"/>
              <w:ind w:left="828" w:firstLine="0"/>
              <w:rPr>
                <w:sz w:val="24"/>
              </w:rPr>
            </w:pPr>
            <w:r>
              <w:rPr>
                <w:sz w:val="24"/>
              </w:rPr>
              <w:t>If the school should be placed into lockdown conditions the following process will be followed:</w:t>
            </w:r>
          </w:p>
          <w:p w14:paraId="0307FE5E" w14:textId="77777777" w:rsidR="001051ED" w:rsidRDefault="001051ED" w:rsidP="001051ED">
            <w:pPr>
              <w:pStyle w:val="TableParagraph"/>
              <w:numPr>
                <w:ilvl w:val="0"/>
                <w:numId w:val="1"/>
              </w:numPr>
              <w:tabs>
                <w:tab w:val="left" w:pos="828"/>
              </w:tabs>
              <w:spacing w:line="292" w:lineRule="exact"/>
              <w:rPr>
                <w:sz w:val="24"/>
              </w:rPr>
            </w:pPr>
            <w:r>
              <w:rPr>
                <w:sz w:val="24"/>
              </w:rPr>
              <w:t>In the first two or three days you will receive a call from either the class teacher or SENCO. This will enable us to see if there is any support you need during this time.</w:t>
            </w:r>
          </w:p>
          <w:p w14:paraId="3653C6A9" w14:textId="0EDFC22A" w:rsidR="001051ED" w:rsidRDefault="001051ED" w:rsidP="001051ED">
            <w:pPr>
              <w:pStyle w:val="TableParagraph"/>
              <w:numPr>
                <w:ilvl w:val="0"/>
                <w:numId w:val="1"/>
              </w:numPr>
              <w:tabs>
                <w:tab w:val="left" w:pos="828"/>
              </w:tabs>
              <w:spacing w:line="292" w:lineRule="exact"/>
              <w:rPr>
                <w:sz w:val="24"/>
              </w:rPr>
            </w:pPr>
            <w:r>
              <w:rPr>
                <w:sz w:val="24"/>
              </w:rPr>
              <w:t xml:space="preserve">Work will be set at an appropriate level for your child to allow them to move forward in their learning. Feedback will be provided by the class teacher/ </w:t>
            </w:r>
            <w:r w:rsidR="00F93AED">
              <w:rPr>
                <w:sz w:val="24"/>
              </w:rPr>
              <w:t>TA.</w:t>
            </w:r>
          </w:p>
          <w:p w14:paraId="7718F0DD" w14:textId="31F88D5D" w:rsidR="001051ED" w:rsidRDefault="001051ED" w:rsidP="001051ED">
            <w:pPr>
              <w:pStyle w:val="TableParagraph"/>
              <w:numPr>
                <w:ilvl w:val="0"/>
                <w:numId w:val="1"/>
              </w:numPr>
              <w:tabs>
                <w:tab w:val="left" w:pos="828"/>
              </w:tabs>
              <w:spacing w:line="292" w:lineRule="exact"/>
              <w:rPr>
                <w:sz w:val="24"/>
              </w:rPr>
            </w:pPr>
            <w:r>
              <w:rPr>
                <w:sz w:val="24"/>
              </w:rPr>
              <w:t>Teachers and SENCOs will be available via email</w:t>
            </w:r>
            <w:r w:rsidR="00F93AED">
              <w:rPr>
                <w:sz w:val="24"/>
              </w:rPr>
              <w:t>, where if required a phone call or online meeting could be arranged.</w:t>
            </w:r>
          </w:p>
          <w:p w14:paraId="73F5B7B9" w14:textId="77777777" w:rsidR="001051ED" w:rsidRDefault="001051ED" w:rsidP="001051ED">
            <w:pPr>
              <w:pStyle w:val="TableParagraph"/>
              <w:numPr>
                <w:ilvl w:val="0"/>
                <w:numId w:val="1"/>
              </w:numPr>
              <w:tabs>
                <w:tab w:val="left" w:pos="828"/>
              </w:tabs>
              <w:spacing w:line="292" w:lineRule="exact"/>
              <w:rPr>
                <w:sz w:val="24"/>
              </w:rPr>
            </w:pPr>
            <w:r>
              <w:rPr>
                <w:sz w:val="24"/>
              </w:rPr>
              <w:t>Your child will be offered some Zoom meetings and learning over the period. This will be managed by the class teacher</w:t>
            </w:r>
            <w:r w:rsidR="00F93AED">
              <w:rPr>
                <w:sz w:val="24"/>
              </w:rPr>
              <w:t>.</w:t>
            </w:r>
          </w:p>
          <w:p w14:paraId="37484E54" w14:textId="4D190ED6" w:rsidR="00F93AED" w:rsidRDefault="00F93AED" w:rsidP="001051ED">
            <w:pPr>
              <w:pStyle w:val="TableParagraph"/>
              <w:numPr>
                <w:ilvl w:val="0"/>
                <w:numId w:val="1"/>
              </w:numPr>
              <w:tabs>
                <w:tab w:val="left" w:pos="828"/>
              </w:tabs>
              <w:spacing w:line="292" w:lineRule="exact"/>
              <w:rPr>
                <w:sz w:val="24"/>
              </w:rPr>
            </w:pPr>
            <w:r>
              <w:rPr>
                <w:sz w:val="24"/>
              </w:rPr>
              <w:t>Reviews of My Support Plan</w:t>
            </w:r>
            <w:r w:rsidR="00E43F17">
              <w:rPr>
                <w:sz w:val="24"/>
              </w:rPr>
              <w:t>s</w:t>
            </w:r>
            <w:r>
              <w:rPr>
                <w:sz w:val="24"/>
              </w:rPr>
              <w:t xml:space="preserve"> and EHCP</w:t>
            </w:r>
            <w:r w:rsidR="00E43F17">
              <w:rPr>
                <w:sz w:val="24"/>
              </w:rPr>
              <w:t>s</w:t>
            </w:r>
            <w:r>
              <w:rPr>
                <w:sz w:val="24"/>
              </w:rPr>
              <w:t xml:space="preserve"> will be conducted online.</w:t>
            </w:r>
          </w:p>
        </w:tc>
      </w:tr>
    </w:tbl>
    <w:p w14:paraId="5E4D4943" w14:textId="790A9873" w:rsidR="00DF6F97" w:rsidRDefault="00ED495C">
      <w:pPr>
        <w:spacing w:line="292" w:lineRule="exact"/>
        <w:ind w:left="220"/>
        <w:rPr>
          <w:sz w:val="24"/>
        </w:rPr>
      </w:pPr>
      <w:r>
        <w:rPr>
          <w:sz w:val="24"/>
        </w:rPr>
        <w:t xml:space="preserve">Updated: </w:t>
      </w:r>
      <w:r w:rsidR="001873FC">
        <w:rPr>
          <w:sz w:val="24"/>
        </w:rPr>
        <w:t>October</w:t>
      </w:r>
      <w:r>
        <w:rPr>
          <w:sz w:val="24"/>
        </w:rPr>
        <w:t xml:space="preserve"> 202</w:t>
      </w:r>
      <w:r w:rsidR="0053670D">
        <w:rPr>
          <w:sz w:val="24"/>
        </w:rPr>
        <w:t>1</w:t>
      </w:r>
      <w:r>
        <w:rPr>
          <w:sz w:val="24"/>
        </w:rPr>
        <w:t xml:space="preserve"> by Mar</w:t>
      </w:r>
      <w:bookmarkStart w:id="0" w:name="_GoBack"/>
      <w:bookmarkEnd w:id="0"/>
      <w:r>
        <w:rPr>
          <w:sz w:val="24"/>
        </w:rPr>
        <w:t>ia O’Brien, SENCO</w:t>
      </w:r>
    </w:p>
    <w:sectPr w:rsidR="00DF6F97">
      <w:pgSz w:w="11910" w:h="16840"/>
      <w:pgMar w:top="1940" w:right="500" w:bottom="280" w:left="500" w:header="18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08EC2" w14:textId="77777777" w:rsidR="00785352" w:rsidRDefault="00785352">
      <w:r>
        <w:separator/>
      </w:r>
    </w:p>
  </w:endnote>
  <w:endnote w:type="continuationSeparator" w:id="0">
    <w:p w14:paraId="6EE9948B" w14:textId="77777777" w:rsidR="00785352" w:rsidRDefault="0078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992B" w14:textId="77777777" w:rsidR="00785352" w:rsidRDefault="00785352">
      <w:r>
        <w:separator/>
      </w:r>
    </w:p>
  </w:footnote>
  <w:footnote w:type="continuationSeparator" w:id="0">
    <w:p w14:paraId="6E163474" w14:textId="77777777" w:rsidR="00785352" w:rsidRDefault="007853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1228" w14:textId="1C2AD729" w:rsidR="00DF6F97" w:rsidRDefault="005350DE">
    <w:pPr>
      <w:pStyle w:val="BodyText"/>
      <w:spacing w:line="14" w:lineRule="auto"/>
      <w:rPr>
        <w:i w:val="0"/>
        <w:sz w:val="20"/>
      </w:rPr>
    </w:pPr>
    <w:r>
      <w:rPr>
        <w:i w:val="0"/>
        <w:noProof/>
        <w:sz w:val="20"/>
        <w:lang w:eastAsia="en-GB"/>
      </w:rPr>
      <w:drawing>
        <wp:anchor distT="0" distB="0" distL="114300" distR="114300" simplePos="0" relativeHeight="251658240" behindDoc="1" locked="0" layoutInCell="1" allowOverlap="1" wp14:anchorId="6B3C1F71" wp14:editId="65AECA8B">
          <wp:simplePos x="0" y="0"/>
          <wp:positionH relativeFrom="margin">
            <wp:align>left</wp:align>
          </wp:positionH>
          <wp:positionV relativeFrom="paragraph">
            <wp:posOffset>29845</wp:posOffset>
          </wp:positionV>
          <wp:extent cx="1591964" cy="947697"/>
          <wp:effectExtent l="0" t="0" r="8255" b="5080"/>
          <wp:wrapTight wrapText="bothSides">
            <wp:wrapPolygon edited="0">
              <wp:start x="0" y="0"/>
              <wp:lineTo x="0" y="21282"/>
              <wp:lineTo x="21454" y="21282"/>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91964" cy="947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8B2"/>
    <w:multiLevelType w:val="hybridMultilevel"/>
    <w:tmpl w:val="81E4B032"/>
    <w:lvl w:ilvl="0" w:tplc="E766EC30">
      <w:numFmt w:val="bullet"/>
      <w:lvlText w:val=""/>
      <w:lvlJc w:val="left"/>
      <w:pPr>
        <w:ind w:left="828" w:hanging="360"/>
      </w:pPr>
      <w:rPr>
        <w:rFonts w:ascii="Wingdings" w:eastAsia="Wingdings" w:hAnsi="Wingdings" w:cs="Wingdings" w:hint="default"/>
        <w:w w:val="100"/>
        <w:sz w:val="24"/>
        <w:szCs w:val="24"/>
        <w:lang w:val="en-GB" w:eastAsia="en-US" w:bidi="ar-SA"/>
      </w:rPr>
    </w:lvl>
    <w:lvl w:ilvl="1" w:tplc="B04E0E7A">
      <w:numFmt w:val="bullet"/>
      <w:lvlText w:val="•"/>
      <w:lvlJc w:val="left"/>
      <w:pPr>
        <w:ind w:left="1596" w:hanging="360"/>
      </w:pPr>
      <w:rPr>
        <w:rFonts w:hint="default"/>
        <w:lang w:val="en-GB" w:eastAsia="en-US" w:bidi="ar-SA"/>
      </w:rPr>
    </w:lvl>
    <w:lvl w:ilvl="2" w:tplc="C3E4BCB0">
      <w:numFmt w:val="bullet"/>
      <w:lvlText w:val="•"/>
      <w:lvlJc w:val="left"/>
      <w:pPr>
        <w:ind w:left="2372" w:hanging="360"/>
      </w:pPr>
      <w:rPr>
        <w:rFonts w:hint="default"/>
        <w:lang w:val="en-GB" w:eastAsia="en-US" w:bidi="ar-SA"/>
      </w:rPr>
    </w:lvl>
    <w:lvl w:ilvl="3" w:tplc="238AD8AC">
      <w:numFmt w:val="bullet"/>
      <w:lvlText w:val="•"/>
      <w:lvlJc w:val="left"/>
      <w:pPr>
        <w:ind w:left="3148" w:hanging="360"/>
      </w:pPr>
      <w:rPr>
        <w:rFonts w:hint="default"/>
        <w:lang w:val="en-GB" w:eastAsia="en-US" w:bidi="ar-SA"/>
      </w:rPr>
    </w:lvl>
    <w:lvl w:ilvl="4" w:tplc="F02A3FB8">
      <w:numFmt w:val="bullet"/>
      <w:lvlText w:val="•"/>
      <w:lvlJc w:val="left"/>
      <w:pPr>
        <w:ind w:left="3924" w:hanging="360"/>
      </w:pPr>
      <w:rPr>
        <w:rFonts w:hint="default"/>
        <w:lang w:val="en-GB" w:eastAsia="en-US" w:bidi="ar-SA"/>
      </w:rPr>
    </w:lvl>
    <w:lvl w:ilvl="5" w:tplc="D1A43772">
      <w:numFmt w:val="bullet"/>
      <w:lvlText w:val="•"/>
      <w:lvlJc w:val="left"/>
      <w:pPr>
        <w:ind w:left="4700" w:hanging="360"/>
      </w:pPr>
      <w:rPr>
        <w:rFonts w:hint="default"/>
        <w:lang w:val="en-GB" w:eastAsia="en-US" w:bidi="ar-SA"/>
      </w:rPr>
    </w:lvl>
    <w:lvl w:ilvl="6" w:tplc="5CAC8616">
      <w:numFmt w:val="bullet"/>
      <w:lvlText w:val="•"/>
      <w:lvlJc w:val="left"/>
      <w:pPr>
        <w:ind w:left="5476" w:hanging="360"/>
      </w:pPr>
      <w:rPr>
        <w:rFonts w:hint="default"/>
        <w:lang w:val="en-GB" w:eastAsia="en-US" w:bidi="ar-SA"/>
      </w:rPr>
    </w:lvl>
    <w:lvl w:ilvl="7" w:tplc="920420A6">
      <w:numFmt w:val="bullet"/>
      <w:lvlText w:val="•"/>
      <w:lvlJc w:val="left"/>
      <w:pPr>
        <w:ind w:left="6252" w:hanging="360"/>
      </w:pPr>
      <w:rPr>
        <w:rFonts w:hint="default"/>
        <w:lang w:val="en-GB" w:eastAsia="en-US" w:bidi="ar-SA"/>
      </w:rPr>
    </w:lvl>
    <w:lvl w:ilvl="8" w:tplc="D430B90E">
      <w:numFmt w:val="bullet"/>
      <w:lvlText w:val="•"/>
      <w:lvlJc w:val="left"/>
      <w:pPr>
        <w:ind w:left="7028" w:hanging="360"/>
      </w:pPr>
      <w:rPr>
        <w:rFonts w:hint="default"/>
        <w:lang w:val="en-GB" w:eastAsia="en-US" w:bidi="ar-SA"/>
      </w:rPr>
    </w:lvl>
  </w:abstractNum>
  <w:abstractNum w:abstractNumId="1" w15:restartNumberingAfterBreak="0">
    <w:nsid w:val="186B014F"/>
    <w:multiLevelType w:val="hybridMultilevel"/>
    <w:tmpl w:val="D070FF3A"/>
    <w:lvl w:ilvl="0" w:tplc="0E0C3868">
      <w:numFmt w:val="bullet"/>
      <w:lvlText w:val=""/>
      <w:lvlJc w:val="left"/>
      <w:pPr>
        <w:ind w:left="828" w:hanging="360"/>
      </w:pPr>
      <w:rPr>
        <w:rFonts w:ascii="Wingdings" w:eastAsia="Wingdings" w:hAnsi="Wingdings" w:cs="Wingdings" w:hint="default"/>
        <w:w w:val="100"/>
        <w:sz w:val="24"/>
        <w:szCs w:val="24"/>
        <w:lang w:val="en-GB" w:eastAsia="en-US" w:bidi="ar-SA"/>
      </w:rPr>
    </w:lvl>
    <w:lvl w:ilvl="1" w:tplc="64988FA2">
      <w:numFmt w:val="bullet"/>
      <w:lvlText w:val="•"/>
      <w:lvlJc w:val="left"/>
      <w:pPr>
        <w:ind w:left="1596" w:hanging="360"/>
      </w:pPr>
      <w:rPr>
        <w:rFonts w:hint="default"/>
        <w:lang w:val="en-GB" w:eastAsia="en-US" w:bidi="ar-SA"/>
      </w:rPr>
    </w:lvl>
    <w:lvl w:ilvl="2" w:tplc="A31CE61A">
      <w:numFmt w:val="bullet"/>
      <w:lvlText w:val="•"/>
      <w:lvlJc w:val="left"/>
      <w:pPr>
        <w:ind w:left="2372" w:hanging="360"/>
      </w:pPr>
      <w:rPr>
        <w:rFonts w:hint="default"/>
        <w:lang w:val="en-GB" w:eastAsia="en-US" w:bidi="ar-SA"/>
      </w:rPr>
    </w:lvl>
    <w:lvl w:ilvl="3" w:tplc="35B823BA">
      <w:numFmt w:val="bullet"/>
      <w:lvlText w:val="•"/>
      <w:lvlJc w:val="left"/>
      <w:pPr>
        <w:ind w:left="3148" w:hanging="360"/>
      </w:pPr>
      <w:rPr>
        <w:rFonts w:hint="default"/>
        <w:lang w:val="en-GB" w:eastAsia="en-US" w:bidi="ar-SA"/>
      </w:rPr>
    </w:lvl>
    <w:lvl w:ilvl="4" w:tplc="FAB0CB3C">
      <w:numFmt w:val="bullet"/>
      <w:lvlText w:val="•"/>
      <w:lvlJc w:val="left"/>
      <w:pPr>
        <w:ind w:left="3924" w:hanging="360"/>
      </w:pPr>
      <w:rPr>
        <w:rFonts w:hint="default"/>
        <w:lang w:val="en-GB" w:eastAsia="en-US" w:bidi="ar-SA"/>
      </w:rPr>
    </w:lvl>
    <w:lvl w:ilvl="5" w:tplc="5DD636D0">
      <w:numFmt w:val="bullet"/>
      <w:lvlText w:val="•"/>
      <w:lvlJc w:val="left"/>
      <w:pPr>
        <w:ind w:left="4700" w:hanging="360"/>
      </w:pPr>
      <w:rPr>
        <w:rFonts w:hint="default"/>
        <w:lang w:val="en-GB" w:eastAsia="en-US" w:bidi="ar-SA"/>
      </w:rPr>
    </w:lvl>
    <w:lvl w:ilvl="6" w:tplc="52E219EE">
      <w:numFmt w:val="bullet"/>
      <w:lvlText w:val="•"/>
      <w:lvlJc w:val="left"/>
      <w:pPr>
        <w:ind w:left="5476" w:hanging="360"/>
      </w:pPr>
      <w:rPr>
        <w:rFonts w:hint="default"/>
        <w:lang w:val="en-GB" w:eastAsia="en-US" w:bidi="ar-SA"/>
      </w:rPr>
    </w:lvl>
    <w:lvl w:ilvl="7" w:tplc="1966C9A8">
      <w:numFmt w:val="bullet"/>
      <w:lvlText w:val="•"/>
      <w:lvlJc w:val="left"/>
      <w:pPr>
        <w:ind w:left="6252" w:hanging="360"/>
      </w:pPr>
      <w:rPr>
        <w:rFonts w:hint="default"/>
        <w:lang w:val="en-GB" w:eastAsia="en-US" w:bidi="ar-SA"/>
      </w:rPr>
    </w:lvl>
    <w:lvl w:ilvl="8" w:tplc="DCA415A6">
      <w:numFmt w:val="bullet"/>
      <w:lvlText w:val="•"/>
      <w:lvlJc w:val="left"/>
      <w:pPr>
        <w:ind w:left="7028" w:hanging="360"/>
      </w:pPr>
      <w:rPr>
        <w:rFonts w:hint="default"/>
        <w:lang w:val="en-GB" w:eastAsia="en-US" w:bidi="ar-SA"/>
      </w:rPr>
    </w:lvl>
  </w:abstractNum>
  <w:abstractNum w:abstractNumId="2" w15:restartNumberingAfterBreak="0">
    <w:nsid w:val="18E95D52"/>
    <w:multiLevelType w:val="hybridMultilevel"/>
    <w:tmpl w:val="A97EBC7E"/>
    <w:lvl w:ilvl="0" w:tplc="B1FE02AA">
      <w:numFmt w:val="bullet"/>
      <w:lvlText w:val=""/>
      <w:lvlJc w:val="left"/>
      <w:pPr>
        <w:ind w:left="424" w:hanging="284"/>
      </w:pPr>
      <w:rPr>
        <w:rFonts w:ascii="Wingdings" w:eastAsia="Wingdings" w:hAnsi="Wingdings" w:cs="Wingdings" w:hint="default"/>
        <w:w w:val="100"/>
        <w:sz w:val="24"/>
        <w:szCs w:val="24"/>
        <w:lang w:val="en-GB" w:eastAsia="en-US" w:bidi="ar-SA"/>
      </w:rPr>
    </w:lvl>
    <w:lvl w:ilvl="1" w:tplc="872C3AE8">
      <w:numFmt w:val="bullet"/>
      <w:lvlText w:val="•"/>
      <w:lvlJc w:val="left"/>
      <w:pPr>
        <w:ind w:left="1236" w:hanging="284"/>
      </w:pPr>
      <w:rPr>
        <w:rFonts w:hint="default"/>
        <w:lang w:val="en-GB" w:eastAsia="en-US" w:bidi="ar-SA"/>
      </w:rPr>
    </w:lvl>
    <w:lvl w:ilvl="2" w:tplc="4438A200">
      <w:numFmt w:val="bullet"/>
      <w:lvlText w:val="•"/>
      <w:lvlJc w:val="left"/>
      <w:pPr>
        <w:ind w:left="2052" w:hanging="284"/>
      </w:pPr>
      <w:rPr>
        <w:rFonts w:hint="default"/>
        <w:lang w:val="en-GB" w:eastAsia="en-US" w:bidi="ar-SA"/>
      </w:rPr>
    </w:lvl>
    <w:lvl w:ilvl="3" w:tplc="56A8C7EE">
      <w:numFmt w:val="bullet"/>
      <w:lvlText w:val="•"/>
      <w:lvlJc w:val="left"/>
      <w:pPr>
        <w:ind w:left="2868" w:hanging="284"/>
      </w:pPr>
      <w:rPr>
        <w:rFonts w:hint="default"/>
        <w:lang w:val="en-GB" w:eastAsia="en-US" w:bidi="ar-SA"/>
      </w:rPr>
    </w:lvl>
    <w:lvl w:ilvl="4" w:tplc="70B653B0">
      <w:numFmt w:val="bullet"/>
      <w:lvlText w:val="•"/>
      <w:lvlJc w:val="left"/>
      <w:pPr>
        <w:ind w:left="3684" w:hanging="284"/>
      </w:pPr>
      <w:rPr>
        <w:rFonts w:hint="default"/>
        <w:lang w:val="en-GB" w:eastAsia="en-US" w:bidi="ar-SA"/>
      </w:rPr>
    </w:lvl>
    <w:lvl w:ilvl="5" w:tplc="21F2CC84">
      <w:numFmt w:val="bullet"/>
      <w:lvlText w:val="•"/>
      <w:lvlJc w:val="left"/>
      <w:pPr>
        <w:ind w:left="4500" w:hanging="284"/>
      </w:pPr>
      <w:rPr>
        <w:rFonts w:hint="default"/>
        <w:lang w:val="en-GB" w:eastAsia="en-US" w:bidi="ar-SA"/>
      </w:rPr>
    </w:lvl>
    <w:lvl w:ilvl="6" w:tplc="5BF2DC76">
      <w:numFmt w:val="bullet"/>
      <w:lvlText w:val="•"/>
      <w:lvlJc w:val="left"/>
      <w:pPr>
        <w:ind w:left="5316" w:hanging="284"/>
      </w:pPr>
      <w:rPr>
        <w:rFonts w:hint="default"/>
        <w:lang w:val="en-GB" w:eastAsia="en-US" w:bidi="ar-SA"/>
      </w:rPr>
    </w:lvl>
    <w:lvl w:ilvl="7" w:tplc="491E6480">
      <w:numFmt w:val="bullet"/>
      <w:lvlText w:val="•"/>
      <w:lvlJc w:val="left"/>
      <w:pPr>
        <w:ind w:left="6132" w:hanging="284"/>
      </w:pPr>
      <w:rPr>
        <w:rFonts w:hint="default"/>
        <w:lang w:val="en-GB" w:eastAsia="en-US" w:bidi="ar-SA"/>
      </w:rPr>
    </w:lvl>
    <w:lvl w:ilvl="8" w:tplc="14B00A20">
      <w:numFmt w:val="bullet"/>
      <w:lvlText w:val="•"/>
      <w:lvlJc w:val="left"/>
      <w:pPr>
        <w:ind w:left="6948" w:hanging="284"/>
      </w:pPr>
      <w:rPr>
        <w:rFonts w:hint="default"/>
        <w:lang w:val="en-GB" w:eastAsia="en-US" w:bidi="ar-SA"/>
      </w:rPr>
    </w:lvl>
  </w:abstractNum>
  <w:abstractNum w:abstractNumId="3" w15:restartNumberingAfterBreak="0">
    <w:nsid w:val="19046382"/>
    <w:multiLevelType w:val="hybridMultilevel"/>
    <w:tmpl w:val="956A74EC"/>
    <w:lvl w:ilvl="0" w:tplc="19BED984">
      <w:numFmt w:val="bullet"/>
      <w:lvlText w:val=""/>
      <w:lvlJc w:val="left"/>
      <w:pPr>
        <w:ind w:left="424" w:hanging="360"/>
      </w:pPr>
      <w:rPr>
        <w:rFonts w:ascii="Wingdings" w:eastAsia="Wingdings" w:hAnsi="Wingdings" w:cs="Wingdings" w:hint="default"/>
        <w:w w:val="100"/>
        <w:sz w:val="24"/>
        <w:szCs w:val="24"/>
        <w:lang w:val="en-GB" w:eastAsia="en-US" w:bidi="ar-SA"/>
      </w:rPr>
    </w:lvl>
    <w:lvl w:ilvl="1" w:tplc="561ABA90">
      <w:numFmt w:val="bullet"/>
      <w:lvlText w:val="•"/>
      <w:lvlJc w:val="left"/>
      <w:pPr>
        <w:ind w:left="1236" w:hanging="360"/>
      </w:pPr>
      <w:rPr>
        <w:rFonts w:hint="default"/>
        <w:lang w:val="en-GB" w:eastAsia="en-US" w:bidi="ar-SA"/>
      </w:rPr>
    </w:lvl>
    <w:lvl w:ilvl="2" w:tplc="AFAAA8E8">
      <w:numFmt w:val="bullet"/>
      <w:lvlText w:val="•"/>
      <w:lvlJc w:val="left"/>
      <w:pPr>
        <w:ind w:left="2052" w:hanging="360"/>
      </w:pPr>
      <w:rPr>
        <w:rFonts w:hint="default"/>
        <w:lang w:val="en-GB" w:eastAsia="en-US" w:bidi="ar-SA"/>
      </w:rPr>
    </w:lvl>
    <w:lvl w:ilvl="3" w:tplc="3ADA4AE2">
      <w:numFmt w:val="bullet"/>
      <w:lvlText w:val="•"/>
      <w:lvlJc w:val="left"/>
      <w:pPr>
        <w:ind w:left="2868" w:hanging="360"/>
      </w:pPr>
      <w:rPr>
        <w:rFonts w:hint="default"/>
        <w:lang w:val="en-GB" w:eastAsia="en-US" w:bidi="ar-SA"/>
      </w:rPr>
    </w:lvl>
    <w:lvl w:ilvl="4" w:tplc="1E5AEB5A">
      <w:numFmt w:val="bullet"/>
      <w:lvlText w:val="•"/>
      <w:lvlJc w:val="left"/>
      <w:pPr>
        <w:ind w:left="3684" w:hanging="360"/>
      </w:pPr>
      <w:rPr>
        <w:rFonts w:hint="default"/>
        <w:lang w:val="en-GB" w:eastAsia="en-US" w:bidi="ar-SA"/>
      </w:rPr>
    </w:lvl>
    <w:lvl w:ilvl="5" w:tplc="5DCE08F0">
      <w:numFmt w:val="bullet"/>
      <w:lvlText w:val="•"/>
      <w:lvlJc w:val="left"/>
      <w:pPr>
        <w:ind w:left="4500" w:hanging="360"/>
      </w:pPr>
      <w:rPr>
        <w:rFonts w:hint="default"/>
        <w:lang w:val="en-GB" w:eastAsia="en-US" w:bidi="ar-SA"/>
      </w:rPr>
    </w:lvl>
    <w:lvl w:ilvl="6" w:tplc="2D3C9BEE">
      <w:numFmt w:val="bullet"/>
      <w:lvlText w:val="•"/>
      <w:lvlJc w:val="left"/>
      <w:pPr>
        <w:ind w:left="5316" w:hanging="360"/>
      </w:pPr>
      <w:rPr>
        <w:rFonts w:hint="default"/>
        <w:lang w:val="en-GB" w:eastAsia="en-US" w:bidi="ar-SA"/>
      </w:rPr>
    </w:lvl>
    <w:lvl w:ilvl="7" w:tplc="671AEA26">
      <w:numFmt w:val="bullet"/>
      <w:lvlText w:val="•"/>
      <w:lvlJc w:val="left"/>
      <w:pPr>
        <w:ind w:left="6132" w:hanging="360"/>
      </w:pPr>
      <w:rPr>
        <w:rFonts w:hint="default"/>
        <w:lang w:val="en-GB" w:eastAsia="en-US" w:bidi="ar-SA"/>
      </w:rPr>
    </w:lvl>
    <w:lvl w:ilvl="8" w:tplc="68388D2E">
      <w:numFmt w:val="bullet"/>
      <w:lvlText w:val="•"/>
      <w:lvlJc w:val="left"/>
      <w:pPr>
        <w:ind w:left="6948" w:hanging="360"/>
      </w:pPr>
      <w:rPr>
        <w:rFonts w:hint="default"/>
        <w:lang w:val="en-GB" w:eastAsia="en-US" w:bidi="ar-SA"/>
      </w:rPr>
    </w:lvl>
  </w:abstractNum>
  <w:abstractNum w:abstractNumId="4" w15:restartNumberingAfterBreak="0">
    <w:nsid w:val="1EBB129C"/>
    <w:multiLevelType w:val="hybridMultilevel"/>
    <w:tmpl w:val="52C85E18"/>
    <w:lvl w:ilvl="0" w:tplc="563E17B2">
      <w:numFmt w:val="bullet"/>
      <w:lvlText w:val=""/>
      <w:lvlJc w:val="left"/>
      <w:pPr>
        <w:ind w:left="828" w:hanging="360"/>
      </w:pPr>
      <w:rPr>
        <w:rFonts w:ascii="Wingdings" w:eastAsia="Wingdings" w:hAnsi="Wingdings" w:cs="Wingdings" w:hint="default"/>
        <w:w w:val="100"/>
        <w:sz w:val="24"/>
        <w:szCs w:val="24"/>
        <w:lang w:val="en-GB" w:eastAsia="en-US" w:bidi="ar-SA"/>
      </w:rPr>
    </w:lvl>
    <w:lvl w:ilvl="1" w:tplc="4CEC5BE4">
      <w:numFmt w:val="bullet"/>
      <w:lvlText w:val="•"/>
      <w:lvlJc w:val="left"/>
      <w:pPr>
        <w:ind w:left="1596" w:hanging="360"/>
      </w:pPr>
      <w:rPr>
        <w:rFonts w:hint="default"/>
        <w:lang w:val="en-GB" w:eastAsia="en-US" w:bidi="ar-SA"/>
      </w:rPr>
    </w:lvl>
    <w:lvl w:ilvl="2" w:tplc="A4EEA708">
      <w:numFmt w:val="bullet"/>
      <w:lvlText w:val="•"/>
      <w:lvlJc w:val="left"/>
      <w:pPr>
        <w:ind w:left="2372" w:hanging="360"/>
      </w:pPr>
      <w:rPr>
        <w:rFonts w:hint="default"/>
        <w:lang w:val="en-GB" w:eastAsia="en-US" w:bidi="ar-SA"/>
      </w:rPr>
    </w:lvl>
    <w:lvl w:ilvl="3" w:tplc="8CDAFDB4">
      <w:numFmt w:val="bullet"/>
      <w:lvlText w:val="•"/>
      <w:lvlJc w:val="left"/>
      <w:pPr>
        <w:ind w:left="3148" w:hanging="360"/>
      </w:pPr>
      <w:rPr>
        <w:rFonts w:hint="default"/>
        <w:lang w:val="en-GB" w:eastAsia="en-US" w:bidi="ar-SA"/>
      </w:rPr>
    </w:lvl>
    <w:lvl w:ilvl="4" w:tplc="89248E14">
      <w:numFmt w:val="bullet"/>
      <w:lvlText w:val="•"/>
      <w:lvlJc w:val="left"/>
      <w:pPr>
        <w:ind w:left="3924" w:hanging="360"/>
      </w:pPr>
      <w:rPr>
        <w:rFonts w:hint="default"/>
        <w:lang w:val="en-GB" w:eastAsia="en-US" w:bidi="ar-SA"/>
      </w:rPr>
    </w:lvl>
    <w:lvl w:ilvl="5" w:tplc="27BE0544">
      <w:numFmt w:val="bullet"/>
      <w:lvlText w:val="•"/>
      <w:lvlJc w:val="left"/>
      <w:pPr>
        <w:ind w:left="4700" w:hanging="360"/>
      </w:pPr>
      <w:rPr>
        <w:rFonts w:hint="default"/>
        <w:lang w:val="en-GB" w:eastAsia="en-US" w:bidi="ar-SA"/>
      </w:rPr>
    </w:lvl>
    <w:lvl w:ilvl="6" w:tplc="528E9960">
      <w:numFmt w:val="bullet"/>
      <w:lvlText w:val="•"/>
      <w:lvlJc w:val="left"/>
      <w:pPr>
        <w:ind w:left="5476" w:hanging="360"/>
      </w:pPr>
      <w:rPr>
        <w:rFonts w:hint="default"/>
        <w:lang w:val="en-GB" w:eastAsia="en-US" w:bidi="ar-SA"/>
      </w:rPr>
    </w:lvl>
    <w:lvl w:ilvl="7" w:tplc="A8203F44">
      <w:numFmt w:val="bullet"/>
      <w:lvlText w:val="•"/>
      <w:lvlJc w:val="left"/>
      <w:pPr>
        <w:ind w:left="6252" w:hanging="360"/>
      </w:pPr>
      <w:rPr>
        <w:rFonts w:hint="default"/>
        <w:lang w:val="en-GB" w:eastAsia="en-US" w:bidi="ar-SA"/>
      </w:rPr>
    </w:lvl>
    <w:lvl w:ilvl="8" w:tplc="6DFCED04">
      <w:numFmt w:val="bullet"/>
      <w:lvlText w:val="•"/>
      <w:lvlJc w:val="left"/>
      <w:pPr>
        <w:ind w:left="7028" w:hanging="360"/>
      </w:pPr>
      <w:rPr>
        <w:rFonts w:hint="default"/>
        <w:lang w:val="en-GB" w:eastAsia="en-US" w:bidi="ar-SA"/>
      </w:rPr>
    </w:lvl>
  </w:abstractNum>
  <w:abstractNum w:abstractNumId="5" w15:restartNumberingAfterBreak="0">
    <w:nsid w:val="240E7819"/>
    <w:multiLevelType w:val="hybridMultilevel"/>
    <w:tmpl w:val="4880B9AA"/>
    <w:lvl w:ilvl="0" w:tplc="67A46500">
      <w:numFmt w:val="bullet"/>
      <w:lvlText w:val=""/>
      <w:lvlJc w:val="left"/>
      <w:pPr>
        <w:ind w:left="828" w:hanging="360"/>
      </w:pPr>
      <w:rPr>
        <w:rFonts w:ascii="Wingdings" w:eastAsia="Wingdings" w:hAnsi="Wingdings" w:cs="Wingdings" w:hint="default"/>
        <w:w w:val="100"/>
        <w:sz w:val="24"/>
        <w:szCs w:val="24"/>
        <w:lang w:val="en-GB" w:eastAsia="en-US" w:bidi="ar-SA"/>
      </w:rPr>
    </w:lvl>
    <w:lvl w:ilvl="1" w:tplc="0CA21188">
      <w:numFmt w:val="bullet"/>
      <w:lvlText w:val="•"/>
      <w:lvlJc w:val="left"/>
      <w:pPr>
        <w:ind w:left="1596" w:hanging="360"/>
      </w:pPr>
      <w:rPr>
        <w:rFonts w:hint="default"/>
        <w:lang w:val="en-GB" w:eastAsia="en-US" w:bidi="ar-SA"/>
      </w:rPr>
    </w:lvl>
    <w:lvl w:ilvl="2" w:tplc="ED70671C">
      <w:numFmt w:val="bullet"/>
      <w:lvlText w:val="•"/>
      <w:lvlJc w:val="left"/>
      <w:pPr>
        <w:ind w:left="2372" w:hanging="360"/>
      </w:pPr>
      <w:rPr>
        <w:rFonts w:hint="default"/>
        <w:lang w:val="en-GB" w:eastAsia="en-US" w:bidi="ar-SA"/>
      </w:rPr>
    </w:lvl>
    <w:lvl w:ilvl="3" w:tplc="1D3AA37E">
      <w:numFmt w:val="bullet"/>
      <w:lvlText w:val="•"/>
      <w:lvlJc w:val="left"/>
      <w:pPr>
        <w:ind w:left="3148" w:hanging="360"/>
      </w:pPr>
      <w:rPr>
        <w:rFonts w:hint="default"/>
        <w:lang w:val="en-GB" w:eastAsia="en-US" w:bidi="ar-SA"/>
      </w:rPr>
    </w:lvl>
    <w:lvl w:ilvl="4" w:tplc="BD16739C">
      <w:numFmt w:val="bullet"/>
      <w:lvlText w:val="•"/>
      <w:lvlJc w:val="left"/>
      <w:pPr>
        <w:ind w:left="3924" w:hanging="360"/>
      </w:pPr>
      <w:rPr>
        <w:rFonts w:hint="default"/>
        <w:lang w:val="en-GB" w:eastAsia="en-US" w:bidi="ar-SA"/>
      </w:rPr>
    </w:lvl>
    <w:lvl w:ilvl="5" w:tplc="C688E100">
      <w:numFmt w:val="bullet"/>
      <w:lvlText w:val="•"/>
      <w:lvlJc w:val="left"/>
      <w:pPr>
        <w:ind w:left="4700" w:hanging="360"/>
      </w:pPr>
      <w:rPr>
        <w:rFonts w:hint="default"/>
        <w:lang w:val="en-GB" w:eastAsia="en-US" w:bidi="ar-SA"/>
      </w:rPr>
    </w:lvl>
    <w:lvl w:ilvl="6" w:tplc="61124304">
      <w:numFmt w:val="bullet"/>
      <w:lvlText w:val="•"/>
      <w:lvlJc w:val="left"/>
      <w:pPr>
        <w:ind w:left="5476" w:hanging="360"/>
      </w:pPr>
      <w:rPr>
        <w:rFonts w:hint="default"/>
        <w:lang w:val="en-GB" w:eastAsia="en-US" w:bidi="ar-SA"/>
      </w:rPr>
    </w:lvl>
    <w:lvl w:ilvl="7" w:tplc="40D0B71E">
      <w:numFmt w:val="bullet"/>
      <w:lvlText w:val="•"/>
      <w:lvlJc w:val="left"/>
      <w:pPr>
        <w:ind w:left="6252" w:hanging="360"/>
      </w:pPr>
      <w:rPr>
        <w:rFonts w:hint="default"/>
        <w:lang w:val="en-GB" w:eastAsia="en-US" w:bidi="ar-SA"/>
      </w:rPr>
    </w:lvl>
    <w:lvl w:ilvl="8" w:tplc="B142A9F8">
      <w:numFmt w:val="bullet"/>
      <w:lvlText w:val="•"/>
      <w:lvlJc w:val="left"/>
      <w:pPr>
        <w:ind w:left="7028" w:hanging="360"/>
      </w:pPr>
      <w:rPr>
        <w:rFonts w:hint="default"/>
        <w:lang w:val="en-GB" w:eastAsia="en-US" w:bidi="ar-SA"/>
      </w:rPr>
    </w:lvl>
  </w:abstractNum>
  <w:abstractNum w:abstractNumId="6" w15:restartNumberingAfterBreak="0">
    <w:nsid w:val="436244B9"/>
    <w:multiLevelType w:val="hybridMultilevel"/>
    <w:tmpl w:val="7C6C9EC8"/>
    <w:lvl w:ilvl="0" w:tplc="0809000B">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 w15:restartNumberingAfterBreak="0">
    <w:nsid w:val="47247842"/>
    <w:multiLevelType w:val="hybridMultilevel"/>
    <w:tmpl w:val="7F00AEDE"/>
    <w:lvl w:ilvl="0" w:tplc="FF12F512">
      <w:numFmt w:val="bullet"/>
      <w:lvlText w:val=""/>
      <w:lvlJc w:val="left"/>
      <w:pPr>
        <w:ind w:left="566" w:hanging="360"/>
      </w:pPr>
      <w:rPr>
        <w:rFonts w:ascii="Wingdings" w:eastAsia="Wingdings" w:hAnsi="Wingdings" w:cs="Wingdings" w:hint="default"/>
        <w:w w:val="100"/>
        <w:sz w:val="24"/>
        <w:szCs w:val="24"/>
        <w:lang w:val="en-GB" w:eastAsia="en-US" w:bidi="ar-SA"/>
      </w:rPr>
    </w:lvl>
    <w:lvl w:ilvl="1" w:tplc="4A8AE31E">
      <w:numFmt w:val="bullet"/>
      <w:lvlText w:val="•"/>
      <w:lvlJc w:val="left"/>
      <w:pPr>
        <w:ind w:left="1362" w:hanging="360"/>
      </w:pPr>
      <w:rPr>
        <w:rFonts w:hint="default"/>
        <w:lang w:val="en-GB" w:eastAsia="en-US" w:bidi="ar-SA"/>
      </w:rPr>
    </w:lvl>
    <w:lvl w:ilvl="2" w:tplc="878EC5F2">
      <w:numFmt w:val="bullet"/>
      <w:lvlText w:val="•"/>
      <w:lvlJc w:val="left"/>
      <w:pPr>
        <w:ind w:left="2164" w:hanging="360"/>
      </w:pPr>
      <w:rPr>
        <w:rFonts w:hint="default"/>
        <w:lang w:val="en-GB" w:eastAsia="en-US" w:bidi="ar-SA"/>
      </w:rPr>
    </w:lvl>
    <w:lvl w:ilvl="3" w:tplc="64D253F6">
      <w:numFmt w:val="bullet"/>
      <w:lvlText w:val="•"/>
      <w:lvlJc w:val="left"/>
      <w:pPr>
        <w:ind w:left="2966" w:hanging="360"/>
      </w:pPr>
      <w:rPr>
        <w:rFonts w:hint="default"/>
        <w:lang w:val="en-GB" w:eastAsia="en-US" w:bidi="ar-SA"/>
      </w:rPr>
    </w:lvl>
    <w:lvl w:ilvl="4" w:tplc="8DD49D40">
      <w:numFmt w:val="bullet"/>
      <w:lvlText w:val="•"/>
      <w:lvlJc w:val="left"/>
      <w:pPr>
        <w:ind w:left="3768" w:hanging="360"/>
      </w:pPr>
      <w:rPr>
        <w:rFonts w:hint="default"/>
        <w:lang w:val="en-GB" w:eastAsia="en-US" w:bidi="ar-SA"/>
      </w:rPr>
    </w:lvl>
    <w:lvl w:ilvl="5" w:tplc="367694C0">
      <w:numFmt w:val="bullet"/>
      <w:lvlText w:val="•"/>
      <w:lvlJc w:val="left"/>
      <w:pPr>
        <w:ind w:left="4570" w:hanging="360"/>
      </w:pPr>
      <w:rPr>
        <w:rFonts w:hint="default"/>
        <w:lang w:val="en-GB" w:eastAsia="en-US" w:bidi="ar-SA"/>
      </w:rPr>
    </w:lvl>
    <w:lvl w:ilvl="6" w:tplc="17929A5A">
      <w:numFmt w:val="bullet"/>
      <w:lvlText w:val="•"/>
      <w:lvlJc w:val="left"/>
      <w:pPr>
        <w:ind w:left="5372" w:hanging="360"/>
      </w:pPr>
      <w:rPr>
        <w:rFonts w:hint="default"/>
        <w:lang w:val="en-GB" w:eastAsia="en-US" w:bidi="ar-SA"/>
      </w:rPr>
    </w:lvl>
    <w:lvl w:ilvl="7" w:tplc="F9C8F0B6">
      <w:numFmt w:val="bullet"/>
      <w:lvlText w:val="•"/>
      <w:lvlJc w:val="left"/>
      <w:pPr>
        <w:ind w:left="6174" w:hanging="360"/>
      </w:pPr>
      <w:rPr>
        <w:rFonts w:hint="default"/>
        <w:lang w:val="en-GB" w:eastAsia="en-US" w:bidi="ar-SA"/>
      </w:rPr>
    </w:lvl>
    <w:lvl w:ilvl="8" w:tplc="02E2E9CA">
      <w:numFmt w:val="bullet"/>
      <w:lvlText w:val="•"/>
      <w:lvlJc w:val="left"/>
      <w:pPr>
        <w:ind w:left="6976" w:hanging="360"/>
      </w:pPr>
      <w:rPr>
        <w:rFonts w:hint="default"/>
        <w:lang w:val="en-GB" w:eastAsia="en-US" w:bidi="ar-SA"/>
      </w:rPr>
    </w:lvl>
  </w:abstractNum>
  <w:abstractNum w:abstractNumId="8" w15:restartNumberingAfterBreak="0">
    <w:nsid w:val="4767072F"/>
    <w:multiLevelType w:val="hybridMultilevel"/>
    <w:tmpl w:val="7C4CCEB6"/>
    <w:lvl w:ilvl="0" w:tplc="A662691A">
      <w:numFmt w:val="bullet"/>
      <w:lvlText w:val=""/>
      <w:lvlJc w:val="left"/>
      <w:pPr>
        <w:ind w:left="424" w:hanging="360"/>
      </w:pPr>
      <w:rPr>
        <w:rFonts w:ascii="Wingdings" w:eastAsia="Wingdings" w:hAnsi="Wingdings" w:cs="Wingdings" w:hint="default"/>
        <w:w w:val="100"/>
        <w:sz w:val="24"/>
        <w:szCs w:val="24"/>
        <w:lang w:val="en-GB" w:eastAsia="en-US" w:bidi="ar-SA"/>
      </w:rPr>
    </w:lvl>
    <w:lvl w:ilvl="1" w:tplc="84C021C2">
      <w:numFmt w:val="bullet"/>
      <w:lvlText w:val="•"/>
      <w:lvlJc w:val="left"/>
      <w:pPr>
        <w:ind w:left="1236" w:hanging="360"/>
      </w:pPr>
      <w:rPr>
        <w:rFonts w:hint="default"/>
        <w:lang w:val="en-GB" w:eastAsia="en-US" w:bidi="ar-SA"/>
      </w:rPr>
    </w:lvl>
    <w:lvl w:ilvl="2" w:tplc="8C9E0138">
      <w:numFmt w:val="bullet"/>
      <w:lvlText w:val="•"/>
      <w:lvlJc w:val="left"/>
      <w:pPr>
        <w:ind w:left="2052" w:hanging="360"/>
      </w:pPr>
      <w:rPr>
        <w:rFonts w:hint="default"/>
        <w:lang w:val="en-GB" w:eastAsia="en-US" w:bidi="ar-SA"/>
      </w:rPr>
    </w:lvl>
    <w:lvl w:ilvl="3" w:tplc="3398A5DA">
      <w:numFmt w:val="bullet"/>
      <w:lvlText w:val="•"/>
      <w:lvlJc w:val="left"/>
      <w:pPr>
        <w:ind w:left="2868" w:hanging="360"/>
      </w:pPr>
      <w:rPr>
        <w:rFonts w:hint="default"/>
        <w:lang w:val="en-GB" w:eastAsia="en-US" w:bidi="ar-SA"/>
      </w:rPr>
    </w:lvl>
    <w:lvl w:ilvl="4" w:tplc="35B0F98E">
      <w:numFmt w:val="bullet"/>
      <w:lvlText w:val="•"/>
      <w:lvlJc w:val="left"/>
      <w:pPr>
        <w:ind w:left="3684" w:hanging="360"/>
      </w:pPr>
      <w:rPr>
        <w:rFonts w:hint="default"/>
        <w:lang w:val="en-GB" w:eastAsia="en-US" w:bidi="ar-SA"/>
      </w:rPr>
    </w:lvl>
    <w:lvl w:ilvl="5" w:tplc="7222EC1E">
      <w:numFmt w:val="bullet"/>
      <w:lvlText w:val="•"/>
      <w:lvlJc w:val="left"/>
      <w:pPr>
        <w:ind w:left="4500" w:hanging="360"/>
      </w:pPr>
      <w:rPr>
        <w:rFonts w:hint="default"/>
        <w:lang w:val="en-GB" w:eastAsia="en-US" w:bidi="ar-SA"/>
      </w:rPr>
    </w:lvl>
    <w:lvl w:ilvl="6" w:tplc="FA42608A">
      <w:numFmt w:val="bullet"/>
      <w:lvlText w:val="•"/>
      <w:lvlJc w:val="left"/>
      <w:pPr>
        <w:ind w:left="5316" w:hanging="360"/>
      </w:pPr>
      <w:rPr>
        <w:rFonts w:hint="default"/>
        <w:lang w:val="en-GB" w:eastAsia="en-US" w:bidi="ar-SA"/>
      </w:rPr>
    </w:lvl>
    <w:lvl w:ilvl="7" w:tplc="F2C897A0">
      <w:numFmt w:val="bullet"/>
      <w:lvlText w:val="•"/>
      <w:lvlJc w:val="left"/>
      <w:pPr>
        <w:ind w:left="6132" w:hanging="360"/>
      </w:pPr>
      <w:rPr>
        <w:rFonts w:hint="default"/>
        <w:lang w:val="en-GB" w:eastAsia="en-US" w:bidi="ar-SA"/>
      </w:rPr>
    </w:lvl>
    <w:lvl w:ilvl="8" w:tplc="6D549328">
      <w:numFmt w:val="bullet"/>
      <w:lvlText w:val="•"/>
      <w:lvlJc w:val="left"/>
      <w:pPr>
        <w:ind w:left="6948" w:hanging="360"/>
      </w:pPr>
      <w:rPr>
        <w:rFonts w:hint="default"/>
        <w:lang w:val="en-GB" w:eastAsia="en-US" w:bidi="ar-SA"/>
      </w:rPr>
    </w:lvl>
  </w:abstractNum>
  <w:abstractNum w:abstractNumId="9" w15:restartNumberingAfterBreak="0">
    <w:nsid w:val="4BD85AB7"/>
    <w:multiLevelType w:val="hybridMultilevel"/>
    <w:tmpl w:val="D31C4FA6"/>
    <w:lvl w:ilvl="0" w:tplc="21E00B26">
      <w:numFmt w:val="bullet"/>
      <w:lvlText w:val=""/>
      <w:lvlJc w:val="left"/>
      <w:pPr>
        <w:ind w:left="424" w:hanging="360"/>
      </w:pPr>
      <w:rPr>
        <w:rFonts w:ascii="Wingdings" w:eastAsia="Wingdings" w:hAnsi="Wingdings" w:cs="Wingdings" w:hint="default"/>
        <w:w w:val="100"/>
        <w:sz w:val="24"/>
        <w:szCs w:val="24"/>
        <w:lang w:val="en-GB" w:eastAsia="en-US" w:bidi="ar-SA"/>
      </w:rPr>
    </w:lvl>
    <w:lvl w:ilvl="1" w:tplc="31DC3A2A">
      <w:numFmt w:val="bullet"/>
      <w:lvlText w:val="•"/>
      <w:lvlJc w:val="left"/>
      <w:pPr>
        <w:ind w:left="1236" w:hanging="360"/>
      </w:pPr>
      <w:rPr>
        <w:rFonts w:hint="default"/>
        <w:lang w:val="en-GB" w:eastAsia="en-US" w:bidi="ar-SA"/>
      </w:rPr>
    </w:lvl>
    <w:lvl w:ilvl="2" w:tplc="D5F83D7E">
      <w:numFmt w:val="bullet"/>
      <w:lvlText w:val="•"/>
      <w:lvlJc w:val="left"/>
      <w:pPr>
        <w:ind w:left="2052" w:hanging="360"/>
      </w:pPr>
      <w:rPr>
        <w:rFonts w:hint="default"/>
        <w:lang w:val="en-GB" w:eastAsia="en-US" w:bidi="ar-SA"/>
      </w:rPr>
    </w:lvl>
    <w:lvl w:ilvl="3" w:tplc="6F56A488">
      <w:numFmt w:val="bullet"/>
      <w:lvlText w:val="•"/>
      <w:lvlJc w:val="left"/>
      <w:pPr>
        <w:ind w:left="2868" w:hanging="360"/>
      </w:pPr>
      <w:rPr>
        <w:rFonts w:hint="default"/>
        <w:lang w:val="en-GB" w:eastAsia="en-US" w:bidi="ar-SA"/>
      </w:rPr>
    </w:lvl>
    <w:lvl w:ilvl="4" w:tplc="8040AB2E">
      <w:numFmt w:val="bullet"/>
      <w:lvlText w:val="•"/>
      <w:lvlJc w:val="left"/>
      <w:pPr>
        <w:ind w:left="3684" w:hanging="360"/>
      </w:pPr>
      <w:rPr>
        <w:rFonts w:hint="default"/>
        <w:lang w:val="en-GB" w:eastAsia="en-US" w:bidi="ar-SA"/>
      </w:rPr>
    </w:lvl>
    <w:lvl w:ilvl="5" w:tplc="B6EC0F68">
      <w:numFmt w:val="bullet"/>
      <w:lvlText w:val="•"/>
      <w:lvlJc w:val="left"/>
      <w:pPr>
        <w:ind w:left="4500" w:hanging="360"/>
      </w:pPr>
      <w:rPr>
        <w:rFonts w:hint="default"/>
        <w:lang w:val="en-GB" w:eastAsia="en-US" w:bidi="ar-SA"/>
      </w:rPr>
    </w:lvl>
    <w:lvl w:ilvl="6" w:tplc="4BD8F61C">
      <w:numFmt w:val="bullet"/>
      <w:lvlText w:val="•"/>
      <w:lvlJc w:val="left"/>
      <w:pPr>
        <w:ind w:left="5316" w:hanging="360"/>
      </w:pPr>
      <w:rPr>
        <w:rFonts w:hint="default"/>
        <w:lang w:val="en-GB" w:eastAsia="en-US" w:bidi="ar-SA"/>
      </w:rPr>
    </w:lvl>
    <w:lvl w:ilvl="7" w:tplc="58C4CBFC">
      <w:numFmt w:val="bullet"/>
      <w:lvlText w:val="•"/>
      <w:lvlJc w:val="left"/>
      <w:pPr>
        <w:ind w:left="6132" w:hanging="360"/>
      </w:pPr>
      <w:rPr>
        <w:rFonts w:hint="default"/>
        <w:lang w:val="en-GB" w:eastAsia="en-US" w:bidi="ar-SA"/>
      </w:rPr>
    </w:lvl>
    <w:lvl w:ilvl="8" w:tplc="1D86F502">
      <w:numFmt w:val="bullet"/>
      <w:lvlText w:val="•"/>
      <w:lvlJc w:val="left"/>
      <w:pPr>
        <w:ind w:left="6948" w:hanging="360"/>
      </w:pPr>
      <w:rPr>
        <w:rFonts w:hint="default"/>
        <w:lang w:val="en-GB" w:eastAsia="en-US" w:bidi="ar-SA"/>
      </w:rPr>
    </w:lvl>
  </w:abstractNum>
  <w:abstractNum w:abstractNumId="10" w15:restartNumberingAfterBreak="0">
    <w:nsid w:val="509118D5"/>
    <w:multiLevelType w:val="hybridMultilevel"/>
    <w:tmpl w:val="94D2BF42"/>
    <w:lvl w:ilvl="0" w:tplc="F09A05C2">
      <w:numFmt w:val="bullet"/>
      <w:lvlText w:val=""/>
      <w:lvlJc w:val="left"/>
      <w:pPr>
        <w:ind w:left="424" w:hanging="360"/>
      </w:pPr>
      <w:rPr>
        <w:rFonts w:ascii="Wingdings" w:eastAsia="Wingdings" w:hAnsi="Wingdings" w:cs="Wingdings" w:hint="default"/>
        <w:w w:val="100"/>
        <w:sz w:val="24"/>
        <w:szCs w:val="24"/>
        <w:lang w:val="en-GB" w:eastAsia="en-US" w:bidi="ar-SA"/>
      </w:rPr>
    </w:lvl>
    <w:lvl w:ilvl="1" w:tplc="272C429A">
      <w:numFmt w:val="bullet"/>
      <w:lvlText w:val="•"/>
      <w:lvlJc w:val="left"/>
      <w:pPr>
        <w:ind w:left="1236" w:hanging="360"/>
      </w:pPr>
      <w:rPr>
        <w:rFonts w:hint="default"/>
        <w:lang w:val="en-GB" w:eastAsia="en-US" w:bidi="ar-SA"/>
      </w:rPr>
    </w:lvl>
    <w:lvl w:ilvl="2" w:tplc="A2309576">
      <w:numFmt w:val="bullet"/>
      <w:lvlText w:val="•"/>
      <w:lvlJc w:val="left"/>
      <w:pPr>
        <w:ind w:left="2052" w:hanging="360"/>
      </w:pPr>
      <w:rPr>
        <w:rFonts w:hint="default"/>
        <w:lang w:val="en-GB" w:eastAsia="en-US" w:bidi="ar-SA"/>
      </w:rPr>
    </w:lvl>
    <w:lvl w:ilvl="3" w:tplc="6E0642A4">
      <w:numFmt w:val="bullet"/>
      <w:lvlText w:val="•"/>
      <w:lvlJc w:val="left"/>
      <w:pPr>
        <w:ind w:left="2868" w:hanging="360"/>
      </w:pPr>
      <w:rPr>
        <w:rFonts w:hint="default"/>
        <w:lang w:val="en-GB" w:eastAsia="en-US" w:bidi="ar-SA"/>
      </w:rPr>
    </w:lvl>
    <w:lvl w:ilvl="4" w:tplc="F31C1982">
      <w:numFmt w:val="bullet"/>
      <w:lvlText w:val="•"/>
      <w:lvlJc w:val="left"/>
      <w:pPr>
        <w:ind w:left="3684" w:hanging="360"/>
      </w:pPr>
      <w:rPr>
        <w:rFonts w:hint="default"/>
        <w:lang w:val="en-GB" w:eastAsia="en-US" w:bidi="ar-SA"/>
      </w:rPr>
    </w:lvl>
    <w:lvl w:ilvl="5" w:tplc="1938BC08">
      <w:numFmt w:val="bullet"/>
      <w:lvlText w:val="•"/>
      <w:lvlJc w:val="left"/>
      <w:pPr>
        <w:ind w:left="4500" w:hanging="360"/>
      </w:pPr>
      <w:rPr>
        <w:rFonts w:hint="default"/>
        <w:lang w:val="en-GB" w:eastAsia="en-US" w:bidi="ar-SA"/>
      </w:rPr>
    </w:lvl>
    <w:lvl w:ilvl="6" w:tplc="2990FEFE">
      <w:numFmt w:val="bullet"/>
      <w:lvlText w:val="•"/>
      <w:lvlJc w:val="left"/>
      <w:pPr>
        <w:ind w:left="5316" w:hanging="360"/>
      </w:pPr>
      <w:rPr>
        <w:rFonts w:hint="default"/>
        <w:lang w:val="en-GB" w:eastAsia="en-US" w:bidi="ar-SA"/>
      </w:rPr>
    </w:lvl>
    <w:lvl w:ilvl="7" w:tplc="FB7EB9EE">
      <w:numFmt w:val="bullet"/>
      <w:lvlText w:val="•"/>
      <w:lvlJc w:val="left"/>
      <w:pPr>
        <w:ind w:left="6132" w:hanging="360"/>
      </w:pPr>
      <w:rPr>
        <w:rFonts w:hint="default"/>
        <w:lang w:val="en-GB" w:eastAsia="en-US" w:bidi="ar-SA"/>
      </w:rPr>
    </w:lvl>
    <w:lvl w:ilvl="8" w:tplc="977AA2E2">
      <w:numFmt w:val="bullet"/>
      <w:lvlText w:val="•"/>
      <w:lvlJc w:val="left"/>
      <w:pPr>
        <w:ind w:left="6948" w:hanging="360"/>
      </w:pPr>
      <w:rPr>
        <w:rFonts w:hint="default"/>
        <w:lang w:val="en-GB" w:eastAsia="en-US" w:bidi="ar-SA"/>
      </w:rPr>
    </w:lvl>
  </w:abstractNum>
  <w:abstractNum w:abstractNumId="11" w15:restartNumberingAfterBreak="0">
    <w:nsid w:val="54626DA1"/>
    <w:multiLevelType w:val="hybridMultilevel"/>
    <w:tmpl w:val="12B62096"/>
    <w:lvl w:ilvl="0" w:tplc="8736B0F0">
      <w:numFmt w:val="bullet"/>
      <w:lvlText w:val=""/>
      <w:lvlJc w:val="left"/>
      <w:pPr>
        <w:ind w:left="424" w:hanging="360"/>
      </w:pPr>
      <w:rPr>
        <w:rFonts w:ascii="Wingdings" w:eastAsia="Wingdings" w:hAnsi="Wingdings" w:cs="Wingdings" w:hint="default"/>
        <w:w w:val="100"/>
        <w:sz w:val="24"/>
        <w:szCs w:val="24"/>
        <w:lang w:val="en-GB" w:eastAsia="en-US" w:bidi="ar-SA"/>
      </w:rPr>
    </w:lvl>
    <w:lvl w:ilvl="1" w:tplc="5C326DA4">
      <w:numFmt w:val="bullet"/>
      <w:lvlText w:val=""/>
      <w:lvlJc w:val="left"/>
      <w:pPr>
        <w:ind w:left="424" w:hanging="219"/>
      </w:pPr>
      <w:rPr>
        <w:rFonts w:ascii="Wingdings" w:eastAsia="Wingdings" w:hAnsi="Wingdings" w:cs="Wingdings" w:hint="default"/>
        <w:spacing w:val="27"/>
        <w:w w:val="100"/>
        <w:sz w:val="24"/>
        <w:szCs w:val="24"/>
        <w:lang w:val="en-GB" w:eastAsia="en-US" w:bidi="ar-SA"/>
      </w:rPr>
    </w:lvl>
    <w:lvl w:ilvl="2" w:tplc="8B90912E">
      <w:numFmt w:val="bullet"/>
      <w:lvlText w:val="•"/>
      <w:lvlJc w:val="left"/>
      <w:pPr>
        <w:ind w:left="2052" w:hanging="219"/>
      </w:pPr>
      <w:rPr>
        <w:rFonts w:hint="default"/>
        <w:lang w:val="en-GB" w:eastAsia="en-US" w:bidi="ar-SA"/>
      </w:rPr>
    </w:lvl>
    <w:lvl w:ilvl="3" w:tplc="13C23BF6">
      <w:numFmt w:val="bullet"/>
      <w:lvlText w:val="•"/>
      <w:lvlJc w:val="left"/>
      <w:pPr>
        <w:ind w:left="2868" w:hanging="219"/>
      </w:pPr>
      <w:rPr>
        <w:rFonts w:hint="default"/>
        <w:lang w:val="en-GB" w:eastAsia="en-US" w:bidi="ar-SA"/>
      </w:rPr>
    </w:lvl>
    <w:lvl w:ilvl="4" w:tplc="C082E584">
      <w:numFmt w:val="bullet"/>
      <w:lvlText w:val="•"/>
      <w:lvlJc w:val="left"/>
      <w:pPr>
        <w:ind w:left="3684" w:hanging="219"/>
      </w:pPr>
      <w:rPr>
        <w:rFonts w:hint="default"/>
        <w:lang w:val="en-GB" w:eastAsia="en-US" w:bidi="ar-SA"/>
      </w:rPr>
    </w:lvl>
    <w:lvl w:ilvl="5" w:tplc="A1C44E24">
      <w:numFmt w:val="bullet"/>
      <w:lvlText w:val="•"/>
      <w:lvlJc w:val="left"/>
      <w:pPr>
        <w:ind w:left="4500" w:hanging="219"/>
      </w:pPr>
      <w:rPr>
        <w:rFonts w:hint="default"/>
        <w:lang w:val="en-GB" w:eastAsia="en-US" w:bidi="ar-SA"/>
      </w:rPr>
    </w:lvl>
    <w:lvl w:ilvl="6" w:tplc="3296ED42">
      <w:numFmt w:val="bullet"/>
      <w:lvlText w:val="•"/>
      <w:lvlJc w:val="left"/>
      <w:pPr>
        <w:ind w:left="5316" w:hanging="219"/>
      </w:pPr>
      <w:rPr>
        <w:rFonts w:hint="default"/>
        <w:lang w:val="en-GB" w:eastAsia="en-US" w:bidi="ar-SA"/>
      </w:rPr>
    </w:lvl>
    <w:lvl w:ilvl="7" w:tplc="95AA3028">
      <w:numFmt w:val="bullet"/>
      <w:lvlText w:val="•"/>
      <w:lvlJc w:val="left"/>
      <w:pPr>
        <w:ind w:left="6132" w:hanging="219"/>
      </w:pPr>
      <w:rPr>
        <w:rFonts w:hint="default"/>
        <w:lang w:val="en-GB" w:eastAsia="en-US" w:bidi="ar-SA"/>
      </w:rPr>
    </w:lvl>
    <w:lvl w:ilvl="8" w:tplc="F20C4706">
      <w:numFmt w:val="bullet"/>
      <w:lvlText w:val="•"/>
      <w:lvlJc w:val="left"/>
      <w:pPr>
        <w:ind w:left="6948" w:hanging="219"/>
      </w:pPr>
      <w:rPr>
        <w:rFonts w:hint="default"/>
        <w:lang w:val="en-GB" w:eastAsia="en-US" w:bidi="ar-SA"/>
      </w:rPr>
    </w:lvl>
  </w:abstractNum>
  <w:abstractNum w:abstractNumId="12" w15:restartNumberingAfterBreak="0">
    <w:nsid w:val="5B1B5D77"/>
    <w:multiLevelType w:val="hybridMultilevel"/>
    <w:tmpl w:val="D5FCCE76"/>
    <w:lvl w:ilvl="0" w:tplc="36F484EC">
      <w:numFmt w:val="bullet"/>
      <w:lvlText w:val=""/>
      <w:lvlJc w:val="left"/>
      <w:pPr>
        <w:ind w:left="424" w:hanging="360"/>
      </w:pPr>
      <w:rPr>
        <w:rFonts w:ascii="Wingdings" w:eastAsia="Wingdings" w:hAnsi="Wingdings" w:cs="Wingdings" w:hint="default"/>
        <w:w w:val="100"/>
        <w:sz w:val="24"/>
        <w:szCs w:val="24"/>
        <w:lang w:val="en-GB" w:eastAsia="en-US" w:bidi="ar-SA"/>
      </w:rPr>
    </w:lvl>
    <w:lvl w:ilvl="1" w:tplc="B5587AA4">
      <w:numFmt w:val="bullet"/>
      <w:lvlText w:val="•"/>
      <w:lvlJc w:val="left"/>
      <w:pPr>
        <w:ind w:left="1236" w:hanging="360"/>
      </w:pPr>
      <w:rPr>
        <w:rFonts w:hint="default"/>
        <w:lang w:val="en-GB" w:eastAsia="en-US" w:bidi="ar-SA"/>
      </w:rPr>
    </w:lvl>
    <w:lvl w:ilvl="2" w:tplc="59D492B0">
      <w:numFmt w:val="bullet"/>
      <w:lvlText w:val="•"/>
      <w:lvlJc w:val="left"/>
      <w:pPr>
        <w:ind w:left="2052" w:hanging="360"/>
      </w:pPr>
      <w:rPr>
        <w:rFonts w:hint="default"/>
        <w:lang w:val="en-GB" w:eastAsia="en-US" w:bidi="ar-SA"/>
      </w:rPr>
    </w:lvl>
    <w:lvl w:ilvl="3" w:tplc="18AC0686">
      <w:numFmt w:val="bullet"/>
      <w:lvlText w:val="•"/>
      <w:lvlJc w:val="left"/>
      <w:pPr>
        <w:ind w:left="2868" w:hanging="360"/>
      </w:pPr>
      <w:rPr>
        <w:rFonts w:hint="default"/>
        <w:lang w:val="en-GB" w:eastAsia="en-US" w:bidi="ar-SA"/>
      </w:rPr>
    </w:lvl>
    <w:lvl w:ilvl="4" w:tplc="8646BD3C">
      <w:numFmt w:val="bullet"/>
      <w:lvlText w:val="•"/>
      <w:lvlJc w:val="left"/>
      <w:pPr>
        <w:ind w:left="3684" w:hanging="360"/>
      </w:pPr>
      <w:rPr>
        <w:rFonts w:hint="default"/>
        <w:lang w:val="en-GB" w:eastAsia="en-US" w:bidi="ar-SA"/>
      </w:rPr>
    </w:lvl>
    <w:lvl w:ilvl="5" w:tplc="2A127FB0">
      <w:numFmt w:val="bullet"/>
      <w:lvlText w:val="•"/>
      <w:lvlJc w:val="left"/>
      <w:pPr>
        <w:ind w:left="4500" w:hanging="360"/>
      </w:pPr>
      <w:rPr>
        <w:rFonts w:hint="default"/>
        <w:lang w:val="en-GB" w:eastAsia="en-US" w:bidi="ar-SA"/>
      </w:rPr>
    </w:lvl>
    <w:lvl w:ilvl="6" w:tplc="01602036">
      <w:numFmt w:val="bullet"/>
      <w:lvlText w:val="•"/>
      <w:lvlJc w:val="left"/>
      <w:pPr>
        <w:ind w:left="5316" w:hanging="360"/>
      </w:pPr>
      <w:rPr>
        <w:rFonts w:hint="default"/>
        <w:lang w:val="en-GB" w:eastAsia="en-US" w:bidi="ar-SA"/>
      </w:rPr>
    </w:lvl>
    <w:lvl w:ilvl="7" w:tplc="3E0CB494">
      <w:numFmt w:val="bullet"/>
      <w:lvlText w:val="•"/>
      <w:lvlJc w:val="left"/>
      <w:pPr>
        <w:ind w:left="6132" w:hanging="360"/>
      </w:pPr>
      <w:rPr>
        <w:rFonts w:hint="default"/>
        <w:lang w:val="en-GB" w:eastAsia="en-US" w:bidi="ar-SA"/>
      </w:rPr>
    </w:lvl>
    <w:lvl w:ilvl="8" w:tplc="1CC0539A">
      <w:numFmt w:val="bullet"/>
      <w:lvlText w:val="•"/>
      <w:lvlJc w:val="left"/>
      <w:pPr>
        <w:ind w:left="6948" w:hanging="360"/>
      </w:pPr>
      <w:rPr>
        <w:rFonts w:hint="default"/>
        <w:lang w:val="en-GB" w:eastAsia="en-US" w:bidi="ar-SA"/>
      </w:rPr>
    </w:lvl>
  </w:abstractNum>
  <w:abstractNum w:abstractNumId="13" w15:restartNumberingAfterBreak="0">
    <w:nsid w:val="5B661A1F"/>
    <w:multiLevelType w:val="hybridMultilevel"/>
    <w:tmpl w:val="8062B232"/>
    <w:lvl w:ilvl="0" w:tplc="C26E8378">
      <w:numFmt w:val="bullet"/>
      <w:lvlText w:val=""/>
      <w:lvlJc w:val="left"/>
      <w:pPr>
        <w:ind w:left="424" w:hanging="360"/>
      </w:pPr>
      <w:rPr>
        <w:rFonts w:ascii="Wingdings" w:eastAsia="Wingdings" w:hAnsi="Wingdings" w:cs="Wingdings" w:hint="default"/>
        <w:w w:val="100"/>
        <w:sz w:val="24"/>
        <w:szCs w:val="24"/>
        <w:lang w:val="en-GB" w:eastAsia="en-US" w:bidi="ar-SA"/>
      </w:rPr>
    </w:lvl>
    <w:lvl w:ilvl="1" w:tplc="2B525540">
      <w:numFmt w:val="bullet"/>
      <w:lvlText w:val="•"/>
      <w:lvlJc w:val="left"/>
      <w:pPr>
        <w:ind w:left="1236" w:hanging="360"/>
      </w:pPr>
      <w:rPr>
        <w:rFonts w:hint="default"/>
        <w:lang w:val="en-GB" w:eastAsia="en-US" w:bidi="ar-SA"/>
      </w:rPr>
    </w:lvl>
    <w:lvl w:ilvl="2" w:tplc="EBBAD514">
      <w:numFmt w:val="bullet"/>
      <w:lvlText w:val="•"/>
      <w:lvlJc w:val="left"/>
      <w:pPr>
        <w:ind w:left="2052" w:hanging="360"/>
      </w:pPr>
      <w:rPr>
        <w:rFonts w:hint="default"/>
        <w:lang w:val="en-GB" w:eastAsia="en-US" w:bidi="ar-SA"/>
      </w:rPr>
    </w:lvl>
    <w:lvl w:ilvl="3" w:tplc="EE942DFE">
      <w:numFmt w:val="bullet"/>
      <w:lvlText w:val="•"/>
      <w:lvlJc w:val="left"/>
      <w:pPr>
        <w:ind w:left="2868" w:hanging="360"/>
      </w:pPr>
      <w:rPr>
        <w:rFonts w:hint="default"/>
        <w:lang w:val="en-GB" w:eastAsia="en-US" w:bidi="ar-SA"/>
      </w:rPr>
    </w:lvl>
    <w:lvl w:ilvl="4" w:tplc="B31CBE00">
      <w:numFmt w:val="bullet"/>
      <w:lvlText w:val="•"/>
      <w:lvlJc w:val="left"/>
      <w:pPr>
        <w:ind w:left="3684" w:hanging="360"/>
      </w:pPr>
      <w:rPr>
        <w:rFonts w:hint="default"/>
        <w:lang w:val="en-GB" w:eastAsia="en-US" w:bidi="ar-SA"/>
      </w:rPr>
    </w:lvl>
    <w:lvl w:ilvl="5" w:tplc="AD74D782">
      <w:numFmt w:val="bullet"/>
      <w:lvlText w:val="•"/>
      <w:lvlJc w:val="left"/>
      <w:pPr>
        <w:ind w:left="4500" w:hanging="360"/>
      </w:pPr>
      <w:rPr>
        <w:rFonts w:hint="default"/>
        <w:lang w:val="en-GB" w:eastAsia="en-US" w:bidi="ar-SA"/>
      </w:rPr>
    </w:lvl>
    <w:lvl w:ilvl="6" w:tplc="206E6A66">
      <w:numFmt w:val="bullet"/>
      <w:lvlText w:val="•"/>
      <w:lvlJc w:val="left"/>
      <w:pPr>
        <w:ind w:left="5316" w:hanging="360"/>
      </w:pPr>
      <w:rPr>
        <w:rFonts w:hint="default"/>
        <w:lang w:val="en-GB" w:eastAsia="en-US" w:bidi="ar-SA"/>
      </w:rPr>
    </w:lvl>
    <w:lvl w:ilvl="7" w:tplc="38DCA382">
      <w:numFmt w:val="bullet"/>
      <w:lvlText w:val="•"/>
      <w:lvlJc w:val="left"/>
      <w:pPr>
        <w:ind w:left="6132" w:hanging="360"/>
      </w:pPr>
      <w:rPr>
        <w:rFonts w:hint="default"/>
        <w:lang w:val="en-GB" w:eastAsia="en-US" w:bidi="ar-SA"/>
      </w:rPr>
    </w:lvl>
    <w:lvl w:ilvl="8" w:tplc="202CA3CE">
      <w:numFmt w:val="bullet"/>
      <w:lvlText w:val="•"/>
      <w:lvlJc w:val="left"/>
      <w:pPr>
        <w:ind w:left="6948" w:hanging="360"/>
      </w:pPr>
      <w:rPr>
        <w:rFonts w:hint="default"/>
        <w:lang w:val="en-GB" w:eastAsia="en-US" w:bidi="ar-SA"/>
      </w:rPr>
    </w:lvl>
  </w:abstractNum>
  <w:abstractNum w:abstractNumId="14" w15:restartNumberingAfterBreak="0">
    <w:nsid w:val="5F43457F"/>
    <w:multiLevelType w:val="hybridMultilevel"/>
    <w:tmpl w:val="B630F666"/>
    <w:lvl w:ilvl="0" w:tplc="6624D398">
      <w:numFmt w:val="bullet"/>
      <w:lvlText w:val=""/>
      <w:lvlJc w:val="left"/>
      <w:pPr>
        <w:ind w:left="424" w:hanging="284"/>
      </w:pPr>
      <w:rPr>
        <w:rFonts w:ascii="Wingdings" w:eastAsia="Wingdings" w:hAnsi="Wingdings" w:cs="Wingdings" w:hint="default"/>
        <w:w w:val="100"/>
        <w:sz w:val="24"/>
        <w:szCs w:val="24"/>
        <w:lang w:val="en-GB" w:eastAsia="en-US" w:bidi="ar-SA"/>
      </w:rPr>
    </w:lvl>
    <w:lvl w:ilvl="1" w:tplc="122A1BB8">
      <w:numFmt w:val="bullet"/>
      <w:lvlText w:val="•"/>
      <w:lvlJc w:val="left"/>
      <w:pPr>
        <w:ind w:left="1236" w:hanging="284"/>
      </w:pPr>
      <w:rPr>
        <w:rFonts w:hint="default"/>
        <w:lang w:val="en-GB" w:eastAsia="en-US" w:bidi="ar-SA"/>
      </w:rPr>
    </w:lvl>
    <w:lvl w:ilvl="2" w:tplc="DB1E99BA">
      <w:numFmt w:val="bullet"/>
      <w:lvlText w:val="•"/>
      <w:lvlJc w:val="left"/>
      <w:pPr>
        <w:ind w:left="2052" w:hanging="284"/>
      </w:pPr>
      <w:rPr>
        <w:rFonts w:hint="default"/>
        <w:lang w:val="en-GB" w:eastAsia="en-US" w:bidi="ar-SA"/>
      </w:rPr>
    </w:lvl>
    <w:lvl w:ilvl="3" w:tplc="1A08156C">
      <w:numFmt w:val="bullet"/>
      <w:lvlText w:val="•"/>
      <w:lvlJc w:val="left"/>
      <w:pPr>
        <w:ind w:left="2868" w:hanging="284"/>
      </w:pPr>
      <w:rPr>
        <w:rFonts w:hint="default"/>
        <w:lang w:val="en-GB" w:eastAsia="en-US" w:bidi="ar-SA"/>
      </w:rPr>
    </w:lvl>
    <w:lvl w:ilvl="4" w:tplc="29BEC7DA">
      <w:numFmt w:val="bullet"/>
      <w:lvlText w:val="•"/>
      <w:lvlJc w:val="left"/>
      <w:pPr>
        <w:ind w:left="3684" w:hanging="284"/>
      </w:pPr>
      <w:rPr>
        <w:rFonts w:hint="default"/>
        <w:lang w:val="en-GB" w:eastAsia="en-US" w:bidi="ar-SA"/>
      </w:rPr>
    </w:lvl>
    <w:lvl w:ilvl="5" w:tplc="9E7A3924">
      <w:numFmt w:val="bullet"/>
      <w:lvlText w:val="•"/>
      <w:lvlJc w:val="left"/>
      <w:pPr>
        <w:ind w:left="4500" w:hanging="284"/>
      </w:pPr>
      <w:rPr>
        <w:rFonts w:hint="default"/>
        <w:lang w:val="en-GB" w:eastAsia="en-US" w:bidi="ar-SA"/>
      </w:rPr>
    </w:lvl>
    <w:lvl w:ilvl="6" w:tplc="66149412">
      <w:numFmt w:val="bullet"/>
      <w:lvlText w:val="•"/>
      <w:lvlJc w:val="left"/>
      <w:pPr>
        <w:ind w:left="5316" w:hanging="284"/>
      </w:pPr>
      <w:rPr>
        <w:rFonts w:hint="default"/>
        <w:lang w:val="en-GB" w:eastAsia="en-US" w:bidi="ar-SA"/>
      </w:rPr>
    </w:lvl>
    <w:lvl w:ilvl="7" w:tplc="D952C434">
      <w:numFmt w:val="bullet"/>
      <w:lvlText w:val="•"/>
      <w:lvlJc w:val="left"/>
      <w:pPr>
        <w:ind w:left="6132" w:hanging="284"/>
      </w:pPr>
      <w:rPr>
        <w:rFonts w:hint="default"/>
        <w:lang w:val="en-GB" w:eastAsia="en-US" w:bidi="ar-SA"/>
      </w:rPr>
    </w:lvl>
    <w:lvl w:ilvl="8" w:tplc="B2EC84BE">
      <w:numFmt w:val="bullet"/>
      <w:lvlText w:val="•"/>
      <w:lvlJc w:val="left"/>
      <w:pPr>
        <w:ind w:left="6948" w:hanging="284"/>
      </w:pPr>
      <w:rPr>
        <w:rFonts w:hint="default"/>
        <w:lang w:val="en-GB" w:eastAsia="en-US" w:bidi="ar-SA"/>
      </w:rPr>
    </w:lvl>
  </w:abstractNum>
  <w:abstractNum w:abstractNumId="15" w15:restartNumberingAfterBreak="0">
    <w:nsid w:val="6B2A0253"/>
    <w:multiLevelType w:val="hybridMultilevel"/>
    <w:tmpl w:val="C13EFA3E"/>
    <w:lvl w:ilvl="0" w:tplc="DA4413B2">
      <w:numFmt w:val="bullet"/>
      <w:lvlText w:val=""/>
      <w:lvlJc w:val="left"/>
      <w:pPr>
        <w:ind w:left="424" w:hanging="360"/>
      </w:pPr>
      <w:rPr>
        <w:rFonts w:ascii="Wingdings" w:eastAsia="Wingdings" w:hAnsi="Wingdings" w:cs="Wingdings" w:hint="default"/>
        <w:w w:val="100"/>
        <w:sz w:val="24"/>
        <w:szCs w:val="24"/>
        <w:lang w:val="en-GB" w:eastAsia="en-US" w:bidi="ar-SA"/>
      </w:rPr>
    </w:lvl>
    <w:lvl w:ilvl="1" w:tplc="EF8EB8C2">
      <w:numFmt w:val="bullet"/>
      <w:lvlText w:val="•"/>
      <w:lvlJc w:val="left"/>
      <w:pPr>
        <w:ind w:left="1236" w:hanging="360"/>
      </w:pPr>
      <w:rPr>
        <w:rFonts w:hint="default"/>
        <w:lang w:val="en-GB" w:eastAsia="en-US" w:bidi="ar-SA"/>
      </w:rPr>
    </w:lvl>
    <w:lvl w:ilvl="2" w:tplc="9DCC3F86">
      <w:numFmt w:val="bullet"/>
      <w:lvlText w:val="•"/>
      <w:lvlJc w:val="left"/>
      <w:pPr>
        <w:ind w:left="2052" w:hanging="360"/>
      </w:pPr>
      <w:rPr>
        <w:rFonts w:hint="default"/>
        <w:lang w:val="en-GB" w:eastAsia="en-US" w:bidi="ar-SA"/>
      </w:rPr>
    </w:lvl>
    <w:lvl w:ilvl="3" w:tplc="4ACE4608">
      <w:numFmt w:val="bullet"/>
      <w:lvlText w:val="•"/>
      <w:lvlJc w:val="left"/>
      <w:pPr>
        <w:ind w:left="2868" w:hanging="360"/>
      </w:pPr>
      <w:rPr>
        <w:rFonts w:hint="default"/>
        <w:lang w:val="en-GB" w:eastAsia="en-US" w:bidi="ar-SA"/>
      </w:rPr>
    </w:lvl>
    <w:lvl w:ilvl="4" w:tplc="2490193A">
      <w:numFmt w:val="bullet"/>
      <w:lvlText w:val="•"/>
      <w:lvlJc w:val="left"/>
      <w:pPr>
        <w:ind w:left="3684" w:hanging="360"/>
      </w:pPr>
      <w:rPr>
        <w:rFonts w:hint="default"/>
        <w:lang w:val="en-GB" w:eastAsia="en-US" w:bidi="ar-SA"/>
      </w:rPr>
    </w:lvl>
    <w:lvl w:ilvl="5" w:tplc="15D26BA0">
      <w:numFmt w:val="bullet"/>
      <w:lvlText w:val="•"/>
      <w:lvlJc w:val="left"/>
      <w:pPr>
        <w:ind w:left="4500" w:hanging="360"/>
      </w:pPr>
      <w:rPr>
        <w:rFonts w:hint="default"/>
        <w:lang w:val="en-GB" w:eastAsia="en-US" w:bidi="ar-SA"/>
      </w:rPr>
    </w:lvl>
    <w:lvl w:ilvl="6" w:tplc="71CE706E">
      <w:numFmt w:val="bullet"/>
      <w:lvlText w:val="•"/>
      <w:lvlJc w:val="left"/>
      <w:pPr>
        <w:ind w:left="5316" w:hanging="360"/>
      </w:pPr>
      <w:rPr>
        <w:rFonts w:hint="default"/>
        <w:lang w:val="en-GB" w:eastAsia="en-US" w:bidi="ar-SA"/>
      </w:rPr>
    </w:lvl>
    <w:lvl w:ilvl="7" w:tplc="9AB0F298">
      <w:numFmt w:val="bullet"/>
      <w:lvlText w:val="•"/>
      <w:lvlJc w:val="left"/>
      <w:pPr>
        <w:ind w:left="6132" w:hanging="360"/>
      </w:pPr>
      <w:rPr>
        <w:rFonts w:hint="default"/>
        <w:lang w:val="en-GB" w:eastAsia="en-US" w:bidi="ar-SA"/>
      </w:rPr>
    </w:lvl>
    <w:lvl w:ilvl="8" w:tplc="56B02AEA">
      <w:numFmt w:val="bullet"/>
      <w:lvlText w:val="•"/>
      <w:lvlJc w:val="left"/>
      <w:pPr>
        <w:ind w:left="6948" w:hanging="360"/>
      </w:pPr>
      <w:rPr>
        <w:rFonts w:hint="default"/>
        <w:lang w:val="en-GB" w:eastAsia="en-US" w:bidi="ar-SA"/>
      </w:rPr>
    </w:lvl>
  </w:abstractNum>
  <w:abstractNum w:abstractNumId="16" w15:restartNumberingAfterBreak="0">
    <w:nsid w:val="6C622915"/>
    <w:multiLevelType w:val="hybridMultilevel"/>
    <w:tmpl w:val="A20AE548"/>
    <w:lvl w:ilvl="0" w:tplc="92B6CB04">
      <w:numFmt w:val="bullet"/>
      <w:lvlText w:val=""/>
      <w:lvlJc w:val="left"/>
      <w:pPr>
        <w:ind w:left="424" w:hanging="284"/>
      </w:pPr>
      <w:rPr>
        <w:rFonts w:ascii="Wingdings" w:eastAsia="Wingdings" w:hAnsi="Wingdings" w:cs="Wingdings" w:hint="default"/>
        <w:w w:val="100"/>
        <w:sz w:val="24"/>
        <w:szCs w:val="24"/>
        <w:lang w:val="en-GB" w:eastAsia="en-US" w:bidi="ar-SA"/>
      </w:rPr>
    </w:lvl>
    <w:lvl w:ilvl="1" w:tplc="EE70C87E">
      <w:numFmt w:val="bullet"/>
      <w:lvlText w:val="•"/>
      <w:lvlJc w:val="left"/>
      <w:pPr>
        <w:ind w:left="1236" w:hanging="284"/>
      </w:pPr>
      <w:rPr>
        <w:rFonts w:hint="default"/>
        <w:lang w:val="en-GB" w:eastAsia="en-US" w:bidi="ar-SA"/>
      </w:rPr>
    </w:lvl>
    <w:lvl w:ilvl="2" w:tplc="09DC7D60">
      <w:numFmt w:val="bullet"/>
      <w:lvlText w:val="•"/>
      <w:lvlJc w:val="left"/>
      <w:pPr>
        <w:ind w:left="2052" w:hanging="284"/>
      </w:pPr>
      <w:rPr>
        <w:rFonts w:hint="default"/>
        <w:lang w:val="en-GB" w:eastAsia="en-US" w:bidi="ar-SA"/>
      </w:rPr>
    </w:lvl>
    <w:lvl w:ilvl="3" w:tplc="5E5C82CA">
      <w:numFmt w:val="bullet"/>
      <w:lvlText w:val="•"/>
      <w:lvlJc w:val="left"/>
      <w:pPr>
        <w:ind w:left="2868" w:hanging="284"/>
      </w:pPr>
      <w:rPr>
        <w:rFonts w:hint="default"/>
        <w:lang w:val="en-GB" w:eastAsia="en-US" w:bidi="ar-SA"/>
      </w:rPr>
    </w:lvl>
    <w:lvl w:ilvl="4" w:tplc="1E98185A">
      <w:numFmt w:val="bullet"/>
      <w:lvlText w:val="•"/>
      <w:lvlJc w:val="left"/>
      <w:pPr>
        <w:ind w:left="3684" w:hanging="284"/>
      </w:pPr>
      <w:rPr>
        <w:rFonts w:hint="default"/>
        <w:lang w:val="en-GB" w:eastAsia="en-US" w:bidi="ar-SA"/>
      </w:rPr>
    </w:lvl>
    <w:lvl w:ilvl="5" w:tplc="87DC87DE">
      <w:numFmt w:val="bullet"/>
      <w:lvlText w:val="•"/>
      <w:lvlJc w:val="left"/>
      <w:pPr>
        <w:ind w:left="4500" w:hanging="284"/>
      </w:pPr>
      <w:rPr>
        <w:rFonts w:hint="default"/>
        <w:lang w:val="en-GB" w:eastAsia="en-US" w:bidi="ar-SA"/>
      </w:rPr>
    </w:lvl>
    <w:lvl w:ilvl="6" w:tplc="F01E4C96">
      <w:numFmt w:val="bullet"/>
      <w:lvlText w:val="•"/>
      <w:lvlJc w:val="left"/>
      <w:pPr>
        <w:ind w:left="5316" w:hanging="284"/>
      </w:pPr>
      <w:rPr>
        <w:rFonts w:hint="default"/>
        <w:lang w:val="en-GB" w:eastAsia="en-US" w:bidi="ar-SA"/>
      </w:rPr>
    </w:lvl>
    <w:lvl w:ilvl="7" w:tplc="8E4A1F7C">
      <w:numFmt w:val="bullet"/>
      <w:lvlText w:val="•"/>
      <w:lvlJc w:val="left"/>
      <w:pPr>
        <w:ind w:left="6132" w:hanging="284"/>
      </w:pPr>
      <w:rPr>
        <w:rFonts w:hint="default"/>
        <w:lang w:val="en-GB" w:eastAsia="en-US" w:bidi="ar-SA"/>
      </w:rPr>
    </w:lvl>
    <w:lvl w:ilvl="8" w:tplc="4FE805AC">
      <w:numFmt w:val="bullet"/>
      <w:lvlText w:val="•"/>
      <w:lvlJc w:val="left"/>
      <w:pPr>
        <w:ind w:left="6948" w:hanging="284"/>
      </w:pPr>
      <w:rPr>
        <w:rFonts w:hint="default"/>
        <w:lang w:val="en-GB" w:eastAsia="en-US" w:bidi="ar-SA"/>
      </w:rPr>
    </w:lvl>
  </w:abstractNum>
  <w:abstractNum w:abstractNumId="17" w15:restartNumberingAfterBreak="0">
    <w:nsid w:val="6D3D1A3B"/>
    <w:multiLevelType w:val="hybridMultilevel"/>
    <w:tmpl w:val="F12E30E6"/>
    <w:lvl w:ilvl="0" w:tplc="5D6A1C3E">
      <w:numFmt w:val="bullet"/>
      <w:lvlText w:val=""/>
      <w:lvlJc w:val="left"/>
      <w:pPr>
        <w:ind w:left="708" w:hanging="360"/>
      </w:pPr>
      <w:rPr>
        <w:rFonts w:ascii="Wingdings" w:eastAsia="Wingdings" w:hAnsi="Wingdings" w:cs="Wingdings" w:hint="default"/>
        <w:w w:val="100"/>
        <w:sz w:val="24"/>
        <w:szCs w:val="24"/>
        <w:lang w:val="en-GB" w:eastAsia="en-US" w:bidi="ar-SA"/>
      </w:rPr>
    </w:lvl>
    <w:lvl w:ilvl="1" w:tplc="F5322924">
      <w:numFmt w:val="bullet"/>
      <w:lvlText w:val="•"/>
      <w:lvlJc w:val="left"/>
      <w:pPr>
        <w:ind w:left="1488" w:hanging="360"/>
      </w:pPr>
      <w:rPr>
        <w:rFonts w:hint="default"/>
        <w:lang w:val="en-GB" w:eastAsia="en-US" w:bidi="ar-SA"/>
      </w:rPr>
    </w:lvl>
    <w:lvl w:ilvl="2" w:tplc="A5702482">
      <w:numFmt w:val="bullet"/>
      <w:lvlText w:val="•"/>
      <w:lvlJc w:val="left"/>
      <w:pPr>
        <w:ind w:left="2276" w:hanging="360"/>
      </w:pPr>
      <w:rPr>
        <w:rFonts w:hint="default"/>
        <w:lang w:val="en-GB" w:eastAsia="en-US" w:bidi="ar-SA"/>
      </w:rPr>
    </w:lvl>
    <w:lvl w:ilvl="3" w:tplc="D13C6A0C">
      <w:numFmt w:val="bullet"/>
      <w:lvlText w:val="•"/>
      <w:lvlJc w:val="left"/>
      <w:pPr>
        <w:ind w:left="3064" w:hanging="360"/>
      </w:pPr>
      <w:rPr>
        <w:rFonts w:hint="default"/>
        <w:lang w:val="en-GB" w:eastAsia="en-US" w:bidi="ar-SA"/>
      </w:rPr>
    </w:lvl>
    <w:lvl w:ilvl="4" w:tplc="E838424E">
      <w:numFmt w:val="bullet"/>
      <w:lvlText w:val="•"/>
      <w:lvlJc w:val="left"/>
      <w:pPr>
        <w:ind w:left="3852" w:hanging="360"/>
      </w:pPr>
      <w:rPr>
        <w:rFonts w:hint="default"/>
        <w:lang w:val="en-GB" w:eastAsia="en-US" w:bidi="ar-SA"/>
      </w:rPr>
    </w:lvl>
    <w:lvl w:ilvl="5" w:tplc="17D81830">
      <w:numFmt w:val="bullet"/>
      <w:lvlText w:val="•"/>
      <w:lvlJc w:val="left"/>
      <w:pPr>
        <w:ind w:left="4640" w:hanging="360"/>
      </w:pPr>
      <w:rPr>
        <w:rFonts w:hint="default"/>
        <w:lang w:val="en-GB" w:eastAsia="en-US" w:bidi="ar-SA"/>
      </w:rPr>
    </w:lvl>
    <w:lvl w:ilvl="6" w:tplc="67ACC0FE">
      <w:numFmt w:val="bullet"/>
      <w:lvlText w:val="•"/>
      <w:lvlJc w:val="left"/>
      <w:pPr>
        <w:ind w:left="5428" w:hanging="360"/>
      </w:pPr>
      <w:rPr>
        <w:rFonts w:hint="default"/>
        <w:lang w:val="en-GB" w:eastAsia="en-US" w:bidi="ar-SA"/>
      </w:rPr>
    </w:lvl>
    <w:lvl w:ilvl="7" w:tplc="6542F642">
      <w:numFmt w:val="bullet"/>
      <w:lvlText w:val="•"/>
      <w:lvlJc w:val="left"/>
      <w:pPr>
        <w:ind w:left="6216" w:hanging="360"/>
      </w:pPr>
      <w:rPr>
        <w:rFonts w:hint="default"/>
        <w:lang w:val="en-GB" w:eastAsia="en-US" w:bidi="ar-SA"/>
      </w:rPr>
    </w:lvl>
    <w:lvl w:ilvl="8" w:tplc="0C021ECE">
      <w:numFmt w:val="bullet"/>
      <w:lvlText w:val="•"/>
      <w:lvlJc w:val="left"/>
      <w:pPr>
        <w:ind w:left="7004" w:hanging="360"/>
      </w:pPr>
      <w:rPr>
        <w:rFonts w:hint="default"/>
        <w:lang w:val="en-GB" w:eastAsia="en-US" w:bidi="ar-SA"/>
      </w:rPr>
    </w:lvl>
  </w:abstractNum>
  <w:abstractNum w:abstractNumId="18" w15:restartNumberingAfterBreak="0">
    <w:nsid w:val="6D787167"/>
    <w:multiLevelType w:val="hybridMultilevel"/>
    <w:tmpl w:val="76262B3C"/>
    <w:lvl w:ilvl="0" w:tplc="2A1489F6">
      <w:numFmt w:val="bullet"/>
      <w:lvlText w:val=""/>
      <w:lvlJc w:val="left"/>
      <w:pPr>
        <w:ind w:left="566" w:hanging="360"/>
      </w:pPr>
      <w:rPr>
        <w:rFonts w:ascii="Wingdings" w:eastAsia="Wingdings" w:hAnsi="Wingdings" w:cs="Wingdings" w:hint="default"/>
        <w:w w:val="100"/>
        <w:sz w:val="24"/>
        <w:szCs w:val="24"/>
        <w:lang w:val="en-GB" w:eastAsia="en-US" w:bidi="ar-SA"/>
      </w:rPr>
    </w:lvl>
    <w:lvl w:ilvl="1" w:tplc="33969334">
      <w:numFmt w:val="bullet"/>
      <w:lvlText w:val="•"/>
      <w:lvlJc w:val="left"/>
      <w:pPr>
        <w:ind w:left="1362" w:hanging="360"/>
      </w:pPr>
      <w:rPr>
        <w:rFonts w:hint="default"/>
        <w:lang w:val="en-GB" w:eastAsia="en-US" w:bidi="ar-SA"/>
      </w:rPr>
    </w:lvl>
    <w:lvl w:ilvl="2" w:tplc="D2E665E2">
      <w:numFmt w:val="bullet"/>
      <w:lvlText w:val="•"/>
      <w:lvlJc w:val="left"/>
      <w:pPr>
        <w:ind w:left="2164" w:hanging="360"/>
      </w:pPr>
      <w:rPr>
        <w:rFonts w:hint="default"/>
        <w:lang w:val="en-GB" w:eastAsia="en-US" w:bidi="ar-SA"/>
      </w:rPr>
    </w:lvl>
    <w:lvl w:ilvl="3" w:tplc="EAA8E7B8">
      <w:numFmt w:val="bullet"/>
      <w:lvlText w:val="•"/>
      <w:lvlJc w:val="left"/>
      <w:pPr>
        <w:ind w:left="2966" w:hanging="360"/>
      </w:pPr>
      <w:rPr>
        <w:rFonts w:hint="default"/>
        <w:lang w:val="en-GB" w:eastAsia="en-US" w:bidi="ar-SA"/>
      </w:rPr>
    </w:lvl>
    <w:lvl w:ilvl="4" w:tplc="4410A504">
      <w:numFmt w:val="bullet"/>
      <w:lvlText w:val="•"/>
      <w:lvlJc w:val="left"/>
      <w:pPr>
        <w:ind w:left="3768" w:hanging="360"/>
      </w:pPr>
      <w:rPr>
        <w:rFonts w:hint="default"/>
        <w:lang w:val="en-GB" w:eastAsia="en-US" w:bidi="ar-SA"/>
      </w:rPr>
    </w:lvl>
    <w:lvl w:ilvl="5" w:tplc="34A28620">
      <w:numFmt w:val="bullet"/>
      <w:lvlText w:val="•"/>
      <w:lvlJc w:val="left"/>
      <w:pPr>
        <w:ind w:left="4570" w:hanging="360"/>
      </w:pPr>
      <w:rPr>
        <w:rFonts w:hint="default"/>
        <w:lang w:val="en-GB" w:eastAsia="en-US" w:bidi="ar-SA"/>
      </w:rPr>
    </w:lvl>
    <w:lvl w:ilvl="6" w:tplc="1478A0B8">
      <w:numFmt w:val="bullet"/>
      <w:lvlText w:val="•"/>
      <w:lvlJc w:val="left"/>
      <w:pPr>
        <w:ind w:left="5372" w:hanging="360"/>
      </w:pPr>
      <w:rPr>
        <w:rFonts w:hint="default"/>
        <w:lang w:val="en-GB" w:eastAsia="en-US" w:bidi="ar-SA"/>
      </w:rPr>
    </w:lvl>
    <w:lvl w:ilvl="7" w:tplc="3A4AA9EA">
      <w:numFmt w:val="bullet"/>
      <w:lvlText w:val="•"/>
      <w:lvlJc w:val="left"/>
      <w:pPr>
        <w:ind w:left="6174" w:hanging="360"/>
      </w:pPr>
      <w:rPr>
        <w:rFonts w:hint="default"/>
        <w:lang w:val="en-GB" w:eastAsia="en-US" w:bidi="ar-SA"/>
      </w:rPr>
    </w:lvl>
    <w:lvl w:ilvl="8" w:tplc="E4CC0136">
      <w:numFmt w:val="bullet"/>
      <w:lvlText w:val="•"/>
      <w:lvlJc w:val="left"/>
      <w:pPr>
        <w:ind w:left="6976" w:hanging="360"/>
      </w:pPr>
      <w:rPr>
        <w:rFonts w:hint="default"/>
        <w:lang w:val="en-GB" w:eastAsia="en-US" w:bidi="ar-SA"/>
      </w:rPr>
    </w:lvl>
  </w:abstractNum>
  <w:abstractNum w:abstractNumId="19" w15:restartNumberingAfterBreak="0">
    <w:nsid w:val="6F834577"/>
    <w:multiLevelType w:val="hybridMultilevel"/>
    <w:tmpl w:val="3DE6132C"/>
    <w:lvl w:ilvl="0" w:tplc="F3C2173A">
      <w:numFmt w:val="bullet"/>
      <w:lvlText w:val=""/>
      <w:lvlJc w:val="left"/>
      <w:pPr>
        <w:ind w:left="424" w:hanging="360"/>
      </w:pPr>
      <w:rPr>
        <w:rFonts w:ascii="Wingdings" w:eastAsia="Wingdings" w:hAnsi="Wingdings" w:cs="Wingdings" w:hint="default"/>
        <w:w w:val="100"/>
        <w:sz w:val="24"/>
        <w:szCs w:val="24"/>
        <w:lang w:val="en-GB" w:eastAsia="en-US" w:bidi="ar-SA"/>
      </w:rPr>
    </w:lvl>
    <w:lvl w:ilvl="1" w:tplc="8570C43C">
      <w:numFmt w:val="bullet"/>
      <w:lvlText w:val="•"/>
      <w:lvlJc w:val="left"/>
      <w:pPr>
        <w:ind w:left="1236" w:hanging="360"/>
      </w:pPr>
      <w:rPr>
        <w:rFonts w:hint="default"/>
        <w:lang w:val="en-GB" w:eastAsia="en-US" w:bidi="ar-SA"/>
      </w:rPr>
    </w:lvl>
    <w:lvl w:ilvl="2" w:tplc="C1EE5DA2">
      <w:numFmt w:val="bullet"/>
      <w:lvlText w:val="•"/>
      <w:lvlJc w:val="left"/>
      <w:pPr>
        <w:ind w:left="2052" w:hanging="360"/>
      </w:pPr>
      <w:rPr>
        <w:rFonts w:hint="default"/>
        <w:lang w:val="en-GB" w:eastAsia="en-US" w:bidi="ar-SA"/>
      </w:rPr>
    </w:lvl>
    <w:lvl w:ilvl="3" w:tplc="85C098AA">
      <w:numFmt w:val="bullet"/>
      <w:lvlText w:val="•"/>
      <w:lvlJc w:val="left"/>
      <w:pPr>
        <w:ind w:left="2868" w:hanging="360"/>
      </w:pPr>
      <w:rPr>
        <w:rFonts w:hint="default"/>
        <w:lang w:val="en-GB" w:eastAsia="en-US" w:bidi="ar-SA"/>
      </w:rPr>
    </w:lvl>
    <w:lvl w:ilvl="4" w:tplc="2F2C338E">
      <w:numFmt w:val="bullet"/>
      <w:lvlText w:val="•"/>
      <w:lvlJc w:val="left"/>
      <w:pPr>
        <w:ind w:left="3684" w:hanging="360"/>
      </w:pPr>
      <w:rPr>
        <w:rFonts w:hint="default"/>
        <w:lang w:val="en-GB" w:eastAsia="en-US" w:bidi="ar-SA"/>
      </w:rPr>
    </w:lvl>
    <w:lvl w:ilvl="5" w:tplc="5ACA75EE">
      <w:numFmt w:val="bullet"/>
      <w:lvlText w:val="•"/>
      <w:lvlJc w:val="left"/>
      <w:pPr>
        <w:ind w:left="4500" w:hanging="360"/>
      </w:pPr>
      <w:rPr>
        <w:rFonts w:hint="default"/>
        <w:lang w:val="en-GB" w:eastAsia="en-US" w:bidi="ar-SA"/>
      </w:rPr>
    </w:lvl>
    <w:lvl w:ilvl="6" w:tplc="9E128608">
      <w:numFmt w:val="bullet"/>
      <w:lvlText w:val="•"/>
      <w:lvlJc w:val="left"/>
      <w:pPr>
        <w:ind w:left="5316" w:hanging="360"/>
      </w:pPr>
      <w:rPr>
        <w:rFonts w:hint="default"/>
        <w:lang w:val="en-GB" w:eastAsia="en-US" w:bidi="ar-SA"/>
      </w:rPr>
    </w:lvl>
    <w:lvl w:ilvl="7" w:tplc="796E179A">
      <w:numFmt w:val="bullet"/>
      <w:lvlText w:val="•"/>
      <w:lvlJc w:val="left"/>
      <w:pPr>
        <w:ind w:left="6132" w:hanging="360"/>
      </w:pPr>
      <w:rPr>
        <w:rFonts w:hint="default"/>
        <w:lang w:val="en-GB" w:eastAsia="en-US" w:bidi="ar-SA"/>
      </w:rPr>
    </w:lvl>
    <w:lvl w:ilvl="8" w:tplc="CACEBDF6">
      <w:numFmt w:val="bullet"/>
      <w:lvlText w:val="•"/>
      <w:lvlJc w:val="left"/>
      <w:pPr>
        <w:ind w:left="6948" w:hanging="360"/>
      </w:pPr>
      <w:rPr>
        <w:rFonts w:hint="default"/>
        <w:lang w:val="en-GB" w:eastAsia="en-US" w:bidi="ar-SA"/>
      </w:rPr>
    </w:lvl>
  </w:abstractNum>
  <w:abstractNum w:abstractNumId="20" w15:restartNumberingAfterBreak="0">
    <w:nsid w:val="76026963"/>
    <w:multiLevelType w:val="hybridMultilevel"/>
    <w:tmpl w:val="AB3ED596"/>
    <w:lvl w:ilvl="0" w:tplc="5FA00276">
      <w:numFmt w:val="bullet"/>
      <w:lvlText w:val=""/>
      <w:lvlJc w:val="left"/>
      <w:pPr>
        <w:ind w:left="828" w:hanging="360"/>
      </w:pPr>
      <w:rPr>
        <w:rFonts w:hint="default"/>
        <w:w w:val="100"/>
        <w:lang w:val="en-GB" w:eastAsia="en-US" w:bidi="ar-SA"/>
      </w:rPr>
    </w:lvl>
    <w:lvl w:ilvl="1" w:tplc="B9021662">
      <w:numFmt w:val="bullet"/>
      <w:lvlText w:val="•"/>
      <w:lvlJc w:val="left"/>
      <w:pPr>
        <w:ind w:left="1596" w:hanging="360"/>
      </w:pPr>
      <w:rPr>
        <w:rFonts w:hint="default"/>
        <w:lang w:val="en-GB" w:eastAsia="en-US" w:bidi="ar-SA"/>
      </w:rPr>
    </w:lvl>
    <w:lvl w:ilvl="2" w:tplc="1324C4DA">
      <w:numFmt w:val="bullet"/>
      <w:lvlText w:val="•"/>
      <w:lvlJc w:val="left"/>
      <w:pPr>
        <w:ind w:left="2372" w:hanging="360"/>
      </w:pPr>
      <w:rPr>
        <w:rFonts w:hint="default"/>
        <w:lang w:val="en-GB" w:eastAsia="en-US" w:bidi="ar-SA"/>
      </w:rPr>
    </w:lvl>
    <w:lvl w:ilvl="3" w:tplc="7E5AB0D6">
      <w:numFmt w:val="bullet"/>
      <w:lvlText w:val="•"/>
      <w:lvlJc w:val="left"/>
      <w:pPr>
        <w:ind w:left="3148" w:hanging="360"/>
      </w:pPr>
      <w:rPr>
        <w:rFonts w:hint="default"/>
        <w:lang w:val="en-GB" w:eastAsia="en-US" w:bidi="ar-SA"/>
      </w:rPr>
    </w:lvl>
    <w:lvl w:ilvl="4" w:tplc="8F8A202A">
      <w:numFmt w:val="bullet"/>
      <w:lvlText w:val="•"/>
      <w:lvlJc w:val="left"/>
      <w:pPr>
        <w:ind w:left="3924" w:hanging="360"/>
      </w:pPr>
      <w:rPr>
        <w:rFonts w:hint="default"/>
        <w:lang w:val="en-GB" w:eastAsia="en-US" w:bidi="ar-SA"/>
      </w:rPr>
    </w:lvl>
    <w:lvl w:ilvl="5" w:tplc="55202850">
      <w:numFmt w:val="bullet"/>
      <w:lvlText w:val="•"/>
      <w:lvlJc w:val="left"/>
      <w:pPr>
        <w:ind w:left="4700" w:hanging="360"/>
      </w:pPr>
      <w:rPr>
        <w:rFonts w:hint="default"/>
        <w:lang w:val="en-GB" w:eastAsia="en-US" w:bidi="ar-SA"/>
      </w:rPr>
    </w:lvl>
    <w:lvl w:ilvl="6" w:tplc="D634070C">
      <w:numFmt w:val="bullet"/>
      <w:lvlText w:val="•"/>
      <w:lvlJc w:val="left"/>
      <w:pPr>
        <w:ind w:left="5476" w:hanging="360"/>
      </w:pPr>
      <w:rPr>
        <w:rFonts w:hint="default"/>
        <w:lang w:val="en-GB" w:eastAsia="en-US" w:bidi="ar-SA"/>
      </w:rPr>
    </w:lvl>
    <w:lvl w:ilvl="7" w:tplc="CC86D72A">
      <w:numFmt w:val="bullet"/>
      <w:lvlText w:val="•"/>
      <w:lvlJc w:val="left"/>
      <w:pPr>
        <w:ind w:left="6252" w:hanging="360"/>
      </w:pPr>
      <w:rPr>
        <w:rFonts w:hint="default"/>
        <w:lang w:val="en-GB" w:eastAsia="en-US" w:bidi="ar-SA"/>
      </w:rPr>
    </w:lvl>
    <w:lvl w:ilvl="8" w:tplc="DD9AF8E2">
      <w:numFmt w:val="bullet"/>
      <w:lvlText w:val="•"/>
      <w:lvlJc w:val="left"/>
      <w:pPr>
        <w:ind w:left="7028" w:hanging="360"/>
      </w:pPr>
      <w:rPr>
        <w:rFonts w:hint="default"/>
        <w:lang w:val="en-GB" w:eastAsia="en-US" w:bidi="ar-SA"/>
      </w:rPr>
    </w:lvl>
  </w:abstractNum>
  <w:abstractNum w:abstractNumId="21" w15:restartNumberingAfterBreak="0">
    <w:nsid w:val="7FA5219F"/>
    <w:multiLevelType w:val="hybridMultilevel"/>
    <w:tmpl w:val="24D2013C"/>
    <w:lvl w:ilvl="0" w:tplc="C1F2F53A">
      <w:numFmt w:val="bullet"/>
      <w:lvlText w:val=""/>
      <w:lvlJc w:val="left"/>
      <w:pPr>
        <w:ind w:left="424" w:hanging="360"/>
      </w:pPr>
      <w:rPr>
        <w:rFonts w:ascii="Wingdings" w:eastAsia="Wingdings" w:hAnsi="Wingdings" w:cs="Wingdings" w:hint="default"/>
        <w:w w:val="100"/>
        <w:sz w:val="24"/>
        <w:szCs w:val="24"/>
        <w:lang w:val="en-GB" w:eastAsia="en-US" w:bidi="ar-SA"/>
      </w:rPr>
    </w:lvl>
    <w:lvl w:ilvl="1" w:tplc="5704A4FA">
      <w:numFmt w:val="bullet"/>
      <w:lvlText w:val="•"/>
      <w:lvlJc w:val="left"/>
      <w:pPr>
        <w:ind w:left="1236" w:hanging="360"/>
      </w:pPr>
      <w:rPr>
        <w:rFonts w:hint="default"/>
        <w:lang w:val="en-GB" w:eastAsia="en-US" w:bidi="ar-SA"/>
      </w:rPr>
    </w:lvl>
    <w:lvl w:ilvl="2" w:tplc="A0F8C9C6">
      <w:numFmt w:val="bullet"/>
      <w:lvlText w:val="•"/>
      <w:lvlJc w:val="left"/>
      <w:pPr>
        <w:ind w:left="2052" w:hanging="360"/>
      </w:pPr>
      <w:rPr>
        <w:rFonts w:hint="default"/>
        <w:lang w:val="en-GB" w:eastAsia="en-US" w:bidi="ar-SA"/>
      </w:rPr>
    </w:lvl>
    <w:lvl w:ilvl="3" w:tplc="692880E2">
      <w:numFmt w:val="bullet"/>
      <w:lvlText w:val="•"/>
      <w:lvlJc w:val="left"/>
      <w:pPr>
        <w:ind w:left="2868" w:hanging="360"/>
      </w:pPr>
      <w:rPr>
        <w:rFonts w:hint="default"/>
        <w:lang w:val="en-GB" w:eastAsia="en-US" w:bidi="ar-SA"/>
      </w:rPr>
    </w:lvl>
    <w:lvl w:ilvl="4" w:tplc="01AA4664">
      <w:numFmt w:val="bullet"/>
      <w:lvlText w:val="•"/>
      <w:lvlJc w:val="left"/>
      <w:pPr>
        <w:ind w:left="3684" w:hanging="360"/>
      </w:pPr>
      <w:rPr>
        <w:rFonts w:hint="default"/>
        <w:lang w:val="en-GB" w:eastAsia="en-US" w:bidi="ar-SA"/>
      </w:rPr>
    </w:lvl>
    <w:lvl w:ilvl="5" w:tplc="EEEC72C0">
      <w:numFmt w:val="bullet"/>
      <w:lvlText w:val="•"/>
      <w:lvlJc w:val="left"/>
      <w:pPr>
        <w:ind w:left="4500" w:hanging="360"/>
      </w:pPr>
      <w:rPr>
        <w:rFonts w:hint="default"/>
        <w:lang w:val="en-GB" w:eastAsia="en-US" w:bidi="ar-SA"/>
      </w:rPr>
    </w:lvl>
    <w:lvl w:ilvl="6" w:tplc="93B4E372">
      <w:numFmt w:val="bullet"/>
      <w:lvlText w:val="•"/>
      <w:lvlJc w:val="left"/>
      <w:pPr>
        <w:ind w:left="5316" w:hanging="360"/>
      </w:pPr>
      <w:rPr>
        <w:rFonts w:hint="default"/>
        <w:lang w:val="en-GB" w:eastAsia="en-US" w:bidi="ar-SA"/>
      </w:rPr>
    </w:lvl>
    <w:lvl w:ilvl="7" w:tplc="36C0EBDE">
      <w:numFmt w:val="bullet"/>
      <w:lvlText w:val="•"/>
      <w:lvlJc w:val="left"/>
      <w:pPr>
        <w:ind w:left="6132" w:hanging="360"/>
      </w:pPr>
      <w:rPr>
        <w:rFonts w:hint="default"/>
        <w:lang w:val="en-GB" w:eastAsia="en-US" w:bidi="ar-SA"/>
      </w:rPr>
    </w:lvl>
    <w:lvl w:ilvl="8" w:tplc="5914D70E">
      <w:numFmt w:val="bullet"/>
      <w:lvlText w:val="•"/>
      <w:lvlJc w:val="left"/>
      <w:pPr>
        <w:ind w:left="6948" w:hanging="360"/>
      </w:pPr>
      <w:rPr>
        <w:rFonts w:hint="default"/>
        <w:lang w:val="en-GB" w:eastAsia="en-US" w:bidi="ar-SA"/>
      </w:rPr>
    </w:lvl>
  </w:abstractNum>
  <w:num w:numId="1">
    <w:abstractNumId w:val="4"/>
  </w:num>
  <w:num w:numId="2">
    <w:abstractNumId w:val="5"/>
  </w:num>
  <w:num w:numId="3">
    <w:abstractNumId w:val="0"/>
  </w:num>
  <w:num w:numId="4">
    <w:abstractNumId w:val="17"/>
  </w:num>
  <w:num w:numId="5">
    <w:abstractNumId w:val="1"/>
  </w:num>
  <w:num w:numId="6">
    <w:abstractNumId w:val="20"/>
  </w:num>
  <w:num w:numId="7">
    <w:abstractNumId w:val="8"/>
  </w:num>
  <w:num w:numId="8">
    <w:abstractNumId w:val="15"/>
  </w:num>
  <w:num w:numId="9">
    <w:abstractNumId w:val="13"/>
  </w:num>
  <w:num w:numId="10">
    <w:abstractNumId w:val="7"/>
  </w:num>
  <w:num w:numId="11">
    <w:abstractNumId w:val="11"/>
  </w:num>
  <w:num w:numId="12">
    <w:abstractNumId w:val="21"/>
  </w:num>
  <w:num w:numId="13">
    <w:abstractNumId w:val="12"/>
  </w:num>
  <w:num w:numId="14">
    <w:abstractNumId w:val="10"/>
  </w:num>
  <w:num w:numId="15">
    <w:abstractNumId w:val="3"/>
  </w:num>
  <w:num w:numId="16">
    <w:abstractNumId w:val="9"/>
  </w:num>
  <w:num w:numId="17">
    <w:abstractNumId w:val="19"/>
  </w:num>
  <w:num w:numId="18">
    <w:abstractNumId w:val="2"/>
  </w:num>
  <w:num w:numId="19">
    <w:abstractNumId w:val="14"/>
  </w:num>
  <w:num w:numId="20">
    <w:abstractNumId w:val="16"/>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97"/>
    <w:rsid w:val="00004390"/>
    <w:rsid w:val="000407A1"/>
    <w:rsid w:val="001051ED"/>
    <w:rsid w:val="001873FC"/>
    <w:rsid w:val="004965A1"/>
    <w:rsid w:val="005350DE"/>
    <w:rsid w:val="0053670D"/>
    <w:rsid w:val="007158A4"/>
    <w:rsid w:val="00785352"/>
    <w:rsid w:val="00DF6F97"/>
    <w:rsid w:val="00E43F17"/>
    <w:rsid w:val="00ED495C"/>
    <w:rsid w:val="00ED7386"/>
    <w:rsid w:val="00F9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44E9"/>
  <w15:docId w15:val="{833CD9AE-1AFF-41D0-B12D-1EB8EE34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22"/>
      <w:jc w:val="center"/>
      <w:outlineLvl w:val="0"/>
    </w:pPr>
    <w:rPr>
      <w:b/>
      <w:bCs/>
      <w:sz w:val="72"/>
      <w:szCs w:val="7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24" w:hanging="360"/>
    </w:pPr>
  </w:style>
  <w:style w:type="paragraph" w:styleId="Header">
    <w:name w:val="header"/>
    <w:basedOn w:val="Normal"/>
    <w:link w:val="HeaderChar"/>
    <w:uiPriority w:val="99"/>
    <w:unhideWhenUsed/>
    <w:rsid w:val="005350DE"/>
    <w:pPr>
      <w:tabs>
        <w:tab w:val="center" w:pos="4513"/>
        <w:tab w:val="right" w:pos="9026"/>
      </w:tabs>
    </w:pPr>
  </w:style>
  <w:style w:type="character" w:customStyle="1" w:styleId="HeaderChar">
    <w:name w:val="Header Char"/>
    <w:basedOn w:val="DefaultParagraphFont"/>
    <w:link w:val="Header"/>
    <w:uiPriority w:val="99"/>
    <w:rsid w:val="005350DE"/>
    <w:rPr>
      <w:rFonts w:ascii="Calibri" w:eastAsia="Calibri" w:hAnsi="Calibri" w:cs="Calibri"/>
      <w:lang w:val="en-GB"/>
    </w:rPr>
  </w:style>
  <w:style w:type="paragraph" w:styleId="Footer">
    <w:name w:val="footer"/>
    <w:basedOn w:val="Normal"/>
    <w:link w:val="FooterChar"/>
    <w:uiPriority w:val="99"/>
    <w:unhideWhenUsed/>
    <w:rsid w:val="005350DE"/>
    <w:pPr>
      <w:tabs>
        <w:tab w:val="center" w:pos="4513"/>
        <w:tab w:val="right" w:pos="9026"/>
      </w:tabs>
    </w:pPr>
  </w:style>
  <w:style w:type="character" w:customStyle="1" w:styleId="FooterChar">
    <w:name w:val="Footer Char"/>
    <w:basedOn w:val="DefaultParagraphFont"/>
    <w:link w:val="Footer"/>
    <w:uiPriority w:val="99"/>
    <w:rsid w:val="005350DE"/>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localoffer.org.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13627</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Special Educational Needs Information Report 2021 -22</vt:lpstr>
      <vt:lpstr>Academy</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O'Brien</cp:lastModifiedBy>
  <cp:revision>2</cp:revision>
  <dcterms:created xsi:type="dcterms:W3CDTF">2021-10-18T08:45:00Z</dcterms:created>
  <dcterms:modified xsi:type="dcterms:W3CDTF">2021-10-18T08:45:00Z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2020-10-10T00:00:00Z</vt:filetime>
  </property>
</Properties>
</file>